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C09" w:rsidRPr="00F7099C" w:rsidRDefault="00220C09" w:rsidP="00220C09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РОССИЙСКОЙ ФЕДЕРАЦИИ</w:t>
      </w:r>
    </w:p>
    <w:p w:rsidR="00220C09" w:rsidRDefault="00220C09" w:rsidP="00220C09">
      <w:pPr>
        <w:jc w:val="center"/>
        <w:rPr>
          <w:sz w:val="28"/>
          <w:szCs w:val="28"/>
        </w:rPr>
      </w:pPr>
    </w:p>
    <w:p w:rsidR="00220C09" w:rsidRDefault="00220C09" w:rsidP="00220C09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ЧОУ ДПО «Академия хоккея «Высшая школа тренеров им. Н.Г. ПУЧКОВА»</w:t>
      </w:r>
    </w:p>
    <w:p w:rsidR="00220C09" w:rsidRDefault="00220C09" w:rsidP="00220C09">
      <w:pPr>
        <w:jc w:val="center"/>
        <w:rPr>
          <w:color w:val="000000"/>
          <w:sz w:val="28"/>
          <w:szCs w:val="28"/>
        </w:rPr>
      </w:pPr>
    </w:p>
    <w:p w:rsidR="00220C09" w:rsidRDefault="00220C09" w:rsidP="00220C09">
      <w:pPr>
        <w:jc w:val="center"/>
        <w:rPr>
          <w:color w:val="000000"/>
          <w:sz w:val="28"/>
          <w:szCs w:val="28"/>
        </w:rPr>
      </w:pPr>
    </w:p>
    <w:p w:rsidR="00220C09" w:rsidRDefault="00220C09" w:rsidP="00220C09">
      <w:pPr>
        <w:jc w:val="center"/>
        <w:rPr>
          <w:color w:val="000000"/>
          <w:sz w:val="28"/>
          <w:szCs w:val="28"/>
        </w:rPr>
      </w:pPr>
    </w:p>
    <w:p w:rsidR="00220C09" w:rsidRDefault="00220C09" w:rsidP="00220C09">
      <w:pPr>
        <w:jc w:val="center"/>
        <w:rPr>
          <w:color w:val="000000"/>
          <w:sz w:val="28"/>
          <w:szCs w:val="28"/>
        </w:rPr>
      </w:pPr>
    </w:p>
    <w:p w:rsidR="00220C09" w:rsidRDefault="00220C09" w:rsidP="00220C09">
      <w:pPr>
        <w:jc w:val="center"/>
        <w:rPr>
          <w:color w:val="000000"/>
          <w:sz w:val="28"/>
          <w:szCs w:val="28"/>
        </w:rPr>
      </w:pPr>
    </w:p>
    <w:p w:rsidR="00220C09" w:rsidRDefault="00220C09" w:rsidP="00220C09">
      <w:pPr>
        <w:jc w:val="center"/>
        <w:rPr>
          <w:color w:val="000000"/>
          <w:sz w:val="28"/>
          <w:szCs w:val="28"/>
        </w:rPr>
      </w:pPr>
    </w:p>
    <w:p w:rsidR="00220C09" w:rsidRDefault="00220C09" w:rsidP="00220C09">
      <w:pPr>
        <w:jc w:val="center"/>
        <w:rPr>
          <w:color w:val="000000"/>
          <w:sz w:val="28"/>
          <w:szCs w:val="28"/>
        </w:rPr>
      </w:pPr>
    </w:p>
    <w:p w:rsidR="00220C09" w:rsidRDefault="00220C09" w:rsidP="00220C0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Эссе на тему</w:t>
      </w:r>
      <w:r w:rsidRPr="00220C09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</w:p>
    <w:p w:rsidR="00220C09" w:rsidRPr="00F7099C" w:rsidRDefault="00220C09" w:rsidP="00220C09">
      <w:pPr>
        <w:jc w:val="center"/>
        <w:rPr>
          <w:color w:val="000000"/>
          <w:sz w:val="28"/>
          <w:szCs w:val="28"/>
        </w:rPr>
      </w:pPr>
    </w:p>
    <w:p w:rsidR="00220C09" w:rsidRDefault="00220C09" w:rsidP="00220C09">
      <w:pPr>
        <w:jc w:val="center"/>
        <w:rPr>
          <w:color w:val="000000"/>
          <w:sz w:val="28"/>
          <w:szCs w:val="28"/>
        </w:rPr>
      </w:pPr>
    </w:p>
    <w:p w:rsidR="00220C09" w:rsidRDefault="00220C09" w:rsidP="00220C0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D6242C">
        <w:rPr>
          <w:sz w:val="28"/>
          <w:szCs w:val="28"/>
        </w:rPr>
        <w:t>Функциональная анатомия костей и их соединений</w:t>
      </w:r>
      <w:r>
        <w:rPr>
          <w:color w:val="000000"/>
          <w:sz w:val="28"/>
          <w:szCs w:val="28"/>
        </w:rPr>
        <w:t>»</w:t>
      </w:r>
    </w:p>
    <w:p w:rsidR="001B2D8D" w:rsidRPr="00D6242C" w:rsidRDefault="001B2D8D"/>
    <w:p w:rsidR="00220C09" w:rsidRPr="00220C09" w:rsidRDefault="00220C09">
      <w:r>
        <w:tab/>
        <w:t>«</w:t>
      </w:r>
      <w:r w:rsidR="00D6242C" w:rsidRPr="00D6242C">
        <w:rPr>
          <w:sz w:val="28"/>
          <w:szCs w:val="28"/>
        </w:rPr>
        <w:t>Функциональная анатомия мышц и морфологические критерии спортивного отбора в хоккее</w:t>
      </w:r>
      <w:r>
        <w:t>»</w:t>
      </w:r>
      <w:bookmarkStart w:id="0" w:name="_GoBack"/>
      <w:bookmarkEnd w:id="0"/>
    </w:p>
    <w:p w:rsidR="00220C09" w:rsidRPr="00D6242C" w:rsidRDefault="00220C09"/>
    <w:p w:rsidR="00220C09" w:rsidRPr="00D6242C" w:rsidRDefault="00220C09"/>
    <w:p w:rsidR="00220C09" w:rsidRPr="00D6242C" w:rsidRDefault="00220C09"/>
    <w:p w:rsidR="00220C09" w:rsidRPr="00220C09" w:rsidRDefault="00220C09">
      <w:r>
        <w:t>Выполнил слушатель</w:t>
      </w:r>
      <w:proofErr w:type="gramStart"/>
      <w:r>
        <w:tab/>
      </w:r>
      <w:r>
        <w:tab/>
      </w:r>
      <w:r>
        <w:tab/>
      </w:r>
      <w:r>
        <w:tab/>
      </w:r>
      <w:r>
        <w:tab/>
      </w:r>
      <w:r>
        <w:tab/>
        <w:t>П</w:t>
      </w:r>
      <w:proofErr w:type="gramEnd"/>
      <w:r>
        <w:t>роверил</w:t>
      </w:r>
      <w:r w:rsidRPr="00220C09">
        <w:t>:</w:t>
      </w:r>
      <w:r>
        <w:t xml:space="preserve"> д.б.н., профессор,</w:t>
      </w:r>
    </w:p>
    <w:p w:rsidR="00220C09" w:rsidRDefault="00220C09">
      <w:r>
        <w:t>высшей школы тренеров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зав. кафедрой анатомии </w:t>
      </w:r>
    </w:p>
    <w:p w:rsidR="00220C09" w:rsidRDefault="00220C09">
      <w:r>
        <w:t xml:space="preserve">по хоккею им. Н.Г. </w:t>
      </w:r>
      <w:proofErr w:type="spellStart"/>
      <w:r>
        <w:t>Пучкова</w:t>
      </w:r>
      <w:proofErr w:type="spellEnd"/>
      <w:r>
        <w:tab/>
      </w:r>
      <w:r>
        <w:tab/>
      </w:r>
      <w:r>
        <w:tab/>
      </w:r>
      <w:r>
        <w:tab/>
      </w:r>
      <w:r>
        <w:tab/>
        <w:t>НГУ им. П.Ф. Лесгафта</w:t>
      </w:r>
    </w:p>
    <w:p w:rsidR="00220C09" w:rsidRDefault="00220C09"/>
    <w:p w:rsidR="00220C09" w:rsidRDefault="00D6242C">
      <w:r>
        <w:t>Федотов Денис Сергеевич</w:t>
      </w:r>
      <w:r w:rsidR="00220C09">
        <w:tab/>
      </w:r>
      <w:r>
        <w:tab/>
      </w:r>
      <w:r>
        <w:tab/>
      </w:r>
      <w:r>
        <w:tab/>
      </w:r>
      <w:r>
        <w:tab/>
        <w:t xml:space="preserve">            Ткачук Марина Германовна</w:t>
      </w:r>
    </w:p>
    <w:p w:rsidR="00220C09" w:rsidRDefault="00220C09">
      <w:r>
        <w:tab/>
      </w:r>
      <w:r>
        <w:tab/>
      </w:r>
      <w:r>
        <w:tab/>
        <w:t>(Ф.И.О.)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(Ф.И.О.)</w:t>
      </w:r>
    </w:p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D6242C" w:rsidRDefault="00220C09" w:rsidP="00D6242C">
      <w:pPr>
        <w:jc w:val="center"/>
      </w:pPr>
      <w:r>
        <w:t>Санкт-Петербург</w:t>
      </w:r>
    </w:p>
    <w:p w:rsidR="00220C09" w:rsidRDefault="00220C09" w:rsidP="00D6242C">
      <w:pPr>
        <w:jc w:val="center"/>
      </w:pPr>
      <w:r>
        <w:t>2020 г.</w:t>
      </w:r>
    </w:p>
    <w:p w:rsidR="00D6242C" w:rsidRDefault="00D6242C" w:rsidP="00D6242C">
      <w:pPr>
        <w:pStyle w:val="a3"/>
        <w:numPr>
          <w:ilvl w:val="0"/>
          <w:numId w:val="1"/>
        </w:numPr>
      </w:pPr>
      <w:r w:rsidRPr="00AC3775">
        <w:rPr>
          <w:b/>
        </w:rPr>
        <w:lastRenderedPageBreak/>
        <w:t>Строение трубчатой кости. Надкостница, ее строение и функция. Рост кости в длину и толщину</w:t>
      </w:r>
      <w:r>
        <w:t>.</w:t>
      </w:r>
    </w:p>
    <w:p w:rsidR="00D6242C" w:rsidRDefault="00D6242C" w:rsidP="00D6242C">
      <w:pPr>
        <w:ind w:left="360"/>
      </w:pPr>
      <w:r w:rsidRPr="00D6242C">
        <w:rPr>
          <w:b/>
        </w:rPr>
        <w:t>Ответ:</w:t>
      </w:r>
      <w:r>
        <w:t xml:space="preserve"> Трубчатые кости – это кости, которые расположены в тех отделах скелета, где совершаются движения с большой амплитудой (конечности). У трубчатой кости различают ее удлиненную среднюю часть – тело кости, или диафиз, содержащую костномозговую полость, и утолщенные концы – эпифизы. Различают проксимальный эпифиз, расположенный ближе к туловищу, и дистальный эпифиз – удаленный от туловища. На них располагаются суставные поверхности, служащие для соединения с другими костями и покрытые </w:t>
      </w:r>
      <w:proofErr w:type="gramStart"/>
      <w:r>
        <w:t>суставным</w:t>
      </w:r>
      <w:proofErr w:type="gramEnd"/>
      <w:r>
        <w:t xml:space="preserve"> </w:t>
      </w:r>
      <w:proofErr w:type="spellStart"/>
      <w:r>
        <w:t>хрящем</w:t>
      </w:r>
      <w:proofErr w:type="spellEnd"/>
      <w:r>
        <w:t xml:space="preserve">. Участок кости, расположенный между диафизом и эпифизом, называется </w:t>
      </w:r>
      <w:proofErr w:type="spellStart"/>
      <w:r>
        <w:t>метафизом</w:t>
      </w:r>
      <w:proofErr w:type="spellEnd"/>
      <w:r>
        <w:t xml:space="preserve">. Среди трубчатых костей выделяют длинные трубчатые кости (например, плечевая, бедренная и т.п.) и короткие трубчатые кости (кости пясти, плюсны и фаланги пальцев). </w:t>
      </w:r>
      <w:proofErr w:type="gramStart"/>
      <w:r>
        <w:t>Диафизы построены из компактного пластинчатого костного вещества, эпифизы – из губчатого, покрытого тонким слоем компактного.</w:t>
      </w:r>
      <w:proofErr w:type="gramEnd"/>
      <w:r>
        <w:t xml:space="preserve"> В длину трубчатая кость растет за счет </w:t>
      </w:r>
      <w:proofErr w:type="spellStart"/>
      <w:r>
        <w:t>метаэпифизарного</w:t>
      </w:r>
      <w:proofErr w:type="spellEnd"/>
      <w:r>
        <w:t xml:space="preserve"> хряща, расположенного в области </w:t>
      </w:r>
      <w:proofErr w:type="spellStart"/>
      <w:r>
        <w:t>метафиза</w:t>
      </w:r>
      <w:proofErr w:type="spellEnd"/>
      <w:r>
        <w:t>. В ширину – за счет надкостницы.</w:t>
      </w:r>
      <w:r w:rsidR="00C82CE2" w:rsidRPr="00C82CE2">
        <w:t xml:space="preserve"> </w:t>
      </w:r>
      <w:r w:rsidR="00C82CE2">
        <w:t xml:space="preserve">Надкостница прочно сращена с костью при помощи прободающих волокон, проникающих вглубь кости. Наружный слой надкостницы — волокнистый, состоит из пучков </w:t>
      </w:r>
      <w:proofErr w:type="spellStart"/>
      <w:r w:rsidR="00C82CE2">
        <w:t>коллагеновых</w:t>
      </w:r>
      <w:proofErr w:type="spellEnd"/>
      <w:r w:rsidR="00C82CE2">
        <w:t xml:space="preserve"> волокон, которые обусловливают его прочность. В этом слое проходят нервы и кровеносные сосуды. Внутренний слой - </w:t>
      </w:r>
      <w:proofErr w:type="spellStart"/>
      <w:r w:rsidR="00C82CE2">
        <w:t>остеогенный</w:t>
      </w:r>
      <w:proofErr w:type="spellEnd"/>
      <w:r w:rsidR="00C82CE2">
        <w:t xml:space="preserve"> (костеобразующий) прилежит непосредственно к костной ткани. В нем расположены </w:t>
      </w:r>
      <w:proofErr w:type="spellStart"/>
      <w:r w:rsidR="00C82CE2">
        <w:t>остеогенные</w:t>
      </w:r>
      <w:proofErr w:type="spellEnd"/>
      <w:r w:rsidR="00C82CE2">
        <w:t xml:space="preserve"> клетки (остеобласты), за счет которых происходит развитие, рост в толщину и регенерация костей после повреждения. Таким образом, надкостница выполняет защитную, трофическую и костеобразующую функции. Изнутри кость покрыта </w:t>
      </w:r>
      <w:proofErr w:type="spellStart"/>
      <w:r w:rsidR="00C82CE2">
        <w:t>эндостом</w:t>
      </w:r>
      <w:proofErr w:type="spellEnd"/>
      <w:r w:rsidR="00C82CE2">
        <w:t xml:space="preserve"> - тонкой, волокнистой соединительнотканной оболочкой, содержащей </w:t>
      </w:r>
      <w:proofErr w:type="spellStart"/>
      <w:r w:rsidR="00C82CE2">
        <w:t>остеогенные</w:t>
      </w:r>
      <w:proofErr w:type="spellEnd"/>
      <w:r w:rsidR="00C82CE2">
        <w:t xml:space="preserve"> клетки и остеокласты. </w:t>
      </w:r>
      <w:proofErr w:type="spellStart"/>
      <w:r w:rsidR="00C82CE2">
        <w:t>Эндост</w:t>
      </w:r>
      <w:proofErr w:type="spellEnd"/>
      <w:r w:rsidR="00C82CE2">
        <w:t xml:space="preserve"> выстилает кость со стороны ее полости и находящегося в ней костного мозга.</w:t>
      </w:r>
      <w:r w:rsidR="00C82CE2" w:rsidRPr="00C82CE2">
        <w:t xml:space="preserve"> </w:t>
      </w:r>
      <w:r w:rsidR="00C82CE2">
        <w:t xml:space="preserve">Рост костей в длину происходит до 21-23 лет за счѐт </w:t>
      </w:r>
      <w:proofErr w:type="spellStart"/>
      <w:r w:rsidR="00C82CE2">
        <w:t>метаэпифизарных</w:t>
      </w:r>
      <w:proofErr w:type="spellEnd"/>
      <w:r w:rsidR="00C82CE2">
        <w:t xml:space="preserve"> хрящей (зона роста), которые располагаются в трубчатой кости между </w:t>
      </w:r>
      <w:proofErr w:type="spellStart"/>
      <w:r w:rsidR="00C82CE2">
        <w:t>метафизами</w:t>
      </w:r>
      <w:proofErr w:type="spellEnd"/>
      <w:r w:rsidR="00C82CE2">
        <w:t xml:space="preserve"> и эпифизами. Клетки этого хряща созревая, выделяют основное вещество кости. Процесс костеобразования идѐт до тех пор, пока наблюдается размножение хрящевых клеток. После полового созревания размножение хрящевых клеток замедляется, </w:t>
      </w:r>
      <w:proofErr w:type="spellStart"/>
      <w:r w:rsidR="00C82CE2">
        <w:t>метаэпифизарный</w:t>
      </w:r>
      <w:proofErr w:type="spellEnd"/>
      <w:r w:rsidR="00C82CE2">
        <w:t xml:space="preserve"> хрящ истончается и совсем исчезает, заменяясь костной тканью – наступает синостоз. Рост костей в толщину обеспечивается надкостницей, внутренний слой которой продуцирует костную ткань. В отличии роста костей в длину, рост в толщину может продолжаться и после полового созревания под действием разных факторов. Внутренний слой надкостницы продуцирует костную ткань для зарастания трещин и переломов кости.</w:t>
      </w:r>
    </w:p>
    <w:p w:rsidR="00AC3775" w:rsidRDefault="00AC3775" w:rsidP="00AC3775">
      <w:pPr>
        <w:pStyle w:val="a3"/>
        <w:numPr>
          <w:ilvl w:val="0"/>
          <w:numId w:val="1"/>
        </w:numPr>
      </w:pPr>
      <w:r w:rsidRPr="00AC3775">
        <w:rPr>
          <w:b/>
        </w:rPr>
        <w:t>Виды соединительных костей</w:t>
      </w:r>
      <w:r>
        <w:t>.</w:t>
      </w:r>
    </w:p>
    <w:p w:rsidR="00AC3775" w:rsidRDefault="00AC3775" w:rsidP="00AC3775">
      <w:pPr>
        <w:ind w:left="360"/>
      </w:pPr>
      <w:r w:rsidRPr="00AC3775">
        <w:rPr>
          <w:b/>
        </w:rPr>
        <w:t>Ответ:</w:t>
      </w:r>
      <w:r w:rsidRPr="00AC3775">
        <w:t xml:space="preserve"> </w:t>
      </w:r>
      <w:r>
        <w:t xml:space="preserve">Непрерывные соединения (синартрозы) образуются в тех отделах скелета, где нужна защита и прочность – например, между костями черепа. Синартрозы формируются, если промежуток между двумя костями целиком заполнен какой-либо тканью. В зависимости от вида этой ткани непрерывные соединения делят на 3 группы: Фиброзные соединения (синдесмозы) образуются, если промежуток между костями заполнен соединительной тканью (плотная волокнистая ткань). Фиброзные соединения представлены: 1) мембранами. Мембраны образуются, если соединительная ткань, расположенная между двумя костями, имеет форму широкой пластинки (например, мембрана между костями предплечья или голени); 2) связками. Связки образуются, если соединительная ткань, лежащая между костями, имеет вид пучка или узкой ленты (например, связки позвоночного столба – продольные, жѐлтые связки, и др.). В основном связки служат для укрепления подвижных соединений – суставов; 3) швами. Швы образуются, если края костей плотно примыкают друг к другу, а соединительная ткань имеет вид тонкой прослойки, расположенной между ними. Швами соединяются кости черепа. </w:t>
      </w:r>
      <w:proofErr w:type="gramStart"/>
      <w:r>
        <w:t xml:space="preserve">По форме различают швы: – зубчатые </w:t>
      </w:r>
      <w:r>
        <w:lastRenderedPageBreak/>
        <w:t>(между костями свода черепа: между лобной и теменными костями, затылочной и теменными костями); – чешуйчатые (между височной и теменной костями черепа); – плоские (между костями лицевого черепа); – вколоченный шов (между корнем зуба и лункой альвеолярного отростка верхней или нижней челюсти).</w:t>
      </w:r>
      <w:proofErr w:type="gramEnd"/>
      <w:r>
        <w:t xml:space="preserve"> Хрящевые соединения (синхондрозы) образуются, если промежуток между костями заполнен хрящевой тканью. Различают временные и постоянные синхондрозы. Временные синхондрозы существуют только в детском и юношеском возрасте, пока кость растѐт (синхондрозы между крестцовыми позвонками, между костями таза, между эпифизом и диафизом трубчатой кости). Постоянные синхондрозы существуют на протяжении всей жизни (</w:t>
      </w:r>
      <w:proofErr w:type="spellStart"/>
      <w:r>
        <w:t>сихондрозы</w:t>
      </w:r>
      <w:proofErr w:type="spellEnd"/>
      <w:r>
        <w:t xml:space="preserve"> между костями основания черепа – между височной и затылочной костями, между клиновидной костью и пирамидой височной кости). Костные соединения (синостозы) – непрерывные соединения посредством костной ткани, т.е. срастание костей (срастание пяти крестцовых позвонков в единую кость – крестец; срастание подвздошной, седалищной и лобковой кости в единую тазовую кость). </w:t>
      </w:r>
      <w:r>
        <w:sym w:font="Symbol" w:char="F076"/>
      </w:r>
      <w:proofErr w:type="spellStart"/>
      <w:r>
        <w:t>Полупрерывные</w:t>
      </w:r>
      <w:proofErr w:type="spellEnd"/>
      <w:r>
        <w:t xml:space="preserve"> соединения (симфизы) представляют собой хрящевое соединение, внутри которого имеется небольшая полость, заполненная синовиальной жидкостью. Они образуются в отделах скелета, испытывающих опорную нагрузку – например, между костями таза (лобковый симфиз, межпозвоночные симфизы между телами поясничных позвонков). В симфизах возможны незначительные смещения костей относительно друг друга. Это предохраняет кости от перелома при ударе или сильном давлении. </w:t>
      </w:r>
      <w:r>
        <w:sym w:font="Symbol" w:char="F076"/>
      </w:r>
      <w:r>
        <w:t>Прерывные соединения (диартрозы), или суставы. Суставы образуются в тех звеньях скелета, где нужна подвижность – например, на конечностях. Выделяют обязательные и вспомогательные элементы сустава (вспомогательный аппарат).</w:t>
      </w:r>
    </w:p>
    <w:p w:rsidR="00AC3775" w:rsidRDefault="00AC3775" w:rsidP="00AC3775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Виды мышечной ткани.</w:t>
      </w:r>
    </w:p>
    <w:p w:rsidR="00AC3775" w:rsidRDefault="00AC3775" w:rsidP="00AC3775">
      <w:pPr>
        <w:pStyle w:val="a3"/>
      </w:pPr>
      <w:r>
        <w:rPr>
          <w:b/>
        </w:rPr>
        <w:t xml:space="preserve">Ответ: </w:t>
      </w:r>
      <w:r w:rsidR="00952571">
        <w:t xml:space="preserve">В процессе филогенеза сформировалось 3 вида мышечной ткани, </w:t>
      </w:r>
      <w:proofErr w:type="gramStart"/>
      <w:r w:rsidR="00952571">
        <w:t>отличающихся</w:t>
      </w:r>
      <w:proofErr w:type="gramEnd"/>
      <w:r w:rsidR="00952571">
        <w:t xml:space="preserve"> по строению, развитию, функции и топографии.</w:t>
      </w:r>
    </w:p>
    <w:p w:rsidR="00952571" w:rsidRDefault="00952571" w:rsidP="00AC3775">
      <w:pPr>
        <w:pStyle w:val="a3"/>
      </w:pPr>
      <w:r>
        <w:rPr>
          <w:b/>
        </w:rPr>
        <w:t>1.</w:t>
      </w:r>
      <w:r>
        <w:t>Гладкая не исчерченная мышечная ткань. Развитие (</w:t>
      </w:r>
      <w:r w:rsidR="00DB167C">
        <w:t>М</w:t>
      </w:r>
      <w:r>
        <w:t xml:space="preserve">еханизм). Функция (непроизвольная, сокращается медленно 1 сокр. в 3 мин.). Строение (Состоит из мышечных не исчерченных клеток, образующих пласты </w:t>
      </w:r>
      <w:proofErr w:type="spellStart"/>
      <w:r>
        <w:t>Миоцит</w:t>
      </w:r>
      <w:proofErr w:type="spellEnd"/>
      <w:r>
        <w:t>:  длина 15-500мкм, диаметр 10-20мкм). Топография (Находится в стенке сосудов и полых внутренних органов).</w:t>
      </w:r>
    </w:p>
    <w:p w:rsidR="00952571" w:rsidRDefault="00952571" w:rsidP="00952571">
      <w:pPr>
        <w:pStyle w:val="a3"/>
      </w:pPr>
      <w:r w:rsidRPr="00952571">
        <w:rPr>
          <w:b/>
        </w:rPr>
        <w:t>2.</w:t>
      </w:r>
      <w:r>
        <w:rPr>
          <w:b/>
        </w:rPr>
        <w:t xml:space="preserve"> </w:t>
      </w:r>
      <w:r w:rsidRPr="00952571">
        <w:t>Поперечно</w:t>
      </w:r>
      <w:r>
        <w:t xml:space="preserve"> исчерченная мышечная ткань. Развитие (Мезодерма). Функция (Произвольная, сокращается быстро 1 сокр. в 0.1 сек.). Строение </w:t>
      </w:r>
      <w:proofErr w:type="gramStart"/>
      <w:r>
        <w:t xml:space="preserve">( </w:t>
      </w:r>
      <w:proofErr w:type="gramEnd"/>
      <w:r>
        <w:t xml:space="preserve">Состоит из поперечно исчерченных мышечных волокон, образующих мышцы. </w:t>
      </w:r>
      <w:proofErr w:type="gramStart"/>
      <w:r>
        <w:t xml:space="preserve">Волокно: длина- 10-12см. </w:t>
      </w:r>
      <w:r w:rsidR="00DB167C">
        <w:t>диаметр- 10-100 мкм).</w:t>
      </w:r>
      <w:proofErr w:type="gramEnd"/>
    </w:p>
    <w:p w:rsidR="00DB167C" w:rsidRDefault="00DB167C" w:rsidP="00952571">
      <w:pPr>
        <w:pStyle w:val="a3"/>
      </w:pPr>
      <w:r>
        <w:rPr>
          <w:b/>
        </w:rPr>
        <w:t>3.</w:t>
      </w:r>
      <w:r>
        <w:t xml:space="preserve"> Сердечная исчерченная мышечная ткань. Развитие (Механизм). Функция (непроизвольная, 1сокр. в 1-5сек.). Строение (Состоит из поперечно исчерченных волокон, образующих сеть волокон). Топография (Образует средний слой стенки сердца).</w:t>
      </w:r>
    </w:p>
    <w:p w:rsidR="00DB167C" w:rsidRDefault="00435310" w:rsidP="00DB167C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Рычаги и их виды.</w:t>
      </w:r>
    </w:p>
    <w:p w:rsidR="00435310" w:rsidRPr="00952571" w:rsidRDefault="00435310" w:rsidP="00435310">
      <w:pPr>
        <w:pStyle w:val="a3"/>
        <w:rPr>
          <w:b/>
        </w:rPr>
      </w:pPr>
      <w:r>
        <w:rPr>
          <w:b/>
        </w:rPr>
        <w:t>Ответ:</w:t>
      </w:r>
      <w:r w:rsidRPr="00435310">
        <w:t xml:space="preserve"> </w:t>
      </w:r>
      <w:r>
        <w:t>Кости, движущиеся в суставах под влиянием мышц, образуют в механическом смысле рычаги. В механике выделяют рычаги двух родов – первого и второго. В каждом рычаге различают точку опоры, точку сопротивления и точку приложения силы. Расстояние от точки опоры до точки сопротивления есть плечо сопротивления; от точки опоры до точки приложения силы</w:t>
      </w:r>
      <w:proofErr w:type="gramStart"/>
      <w:r>
        <w:t xml:space="preserve"> -–</w:t>
      </w:r>
      <w:proofErr w:type="gramEnd"/>
      <w:r>
        <w:t>плечо силы. Рычаг первого рода, если две силы находятся по разные стороны от точки опоры и действуют в одном направлении. Рычаг второго рода, если две силы приложены с одной стороны от точки опоры и направлены в разные стороны. Этот рычаг имеет две разновидности – силы и скорости.</w:t>
      </w:r>
    </w:p>
    <w:sectPr w:rsidR="00435310" w:rsidRPr="00952571" w:rsidSect="00BF5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A39F4"/>
    <w:multiLevelType w:val="hybridMultilevel"/>
    <w:tmpl w:val="A6E8C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0C09"/>
    <w:rsid w:val="001B2D8D"/>
    <w:rsid w:val="00220C09"/>
    <w:rsid w:val="00435310"/>
    <w:rsid w:val="00952571"/>
    <w:rsid w:val="00AC3775"/>
    <w:rsid w:val="00BF597D"/>
    <w:rsid w:val="00C82CE2"/>
    <w:rsid w:val="00D6242C"/>
    <w:rsid w:val="00DB1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4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1166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Денис</cp:lastModifiedBy>
  <cp:revision>3</cp:revision>
  <dcterms:created xsi:type="dcterms:W3CDTF">2021-03-17T15:48:00Z</dcterms:created>
  <dcterms:modified xsi:type="dcterms:W3CDTF">2022-06-27T20:33:00Z</dcterms:modified>
</cp:coreProperties>
</file>