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Академия хоккея «Высшая школа тренеров им. Н.Г. ПУЧКОВА»</w:t>
      </w: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«Анатомия человека»</w:t>
      </w: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>
        <w:tblPrEx>
          <w:tblLayout w:type="fixed"/>
        </w:tblPrEx>
        <w:tc>
          <w:tcPr>
            <w:tcW w:w="478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Слушатель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высшей школы тренеров</w:t>
            </w:r>
          </w:p>
          <w:p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 хоккею им. Н.Г. Пучкова</w:t>
            </w:r>
          </w:p>
          <w:p>
            <w:pPr>
              <w:rPr>
                <w:kern w:val="36"/>
                <w:sz w:val="28"/>
                <w:szCs w:val="28"/>
                <w:lang w:val="ru-RU"/>
              </w:rPr>
            </w:pPr>
          </w:p>
          <w:p>
            <w:pPr>
              <w:rPr>
                <w:kern w:val="36"/>
                <w:sz w:val="28"/>
                <w:szCs w:val="28"/>
                <w:lang w:val="ru-RU"/>
              </w:rPr>
            </w:pPr>
            <w:r>
              <w:rPr>
                <w:kern w:val="36"/>
                <w:sz w:val="28"/>
                <w:szCs w:val="28"/>
                <w:lang w:val="ru-RU"/>
              </w:rPr>
              <w:t>Муратов Роман Данилович</w:t>
            </w:r>
          </w:p>
          <w:p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                                       (Ф.И.О.)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Проверил: д-р.биол.н., профессор, зав. кафедрой анатомии «НГУ им. П.Ф. Лесгафта, Санкт-Петербург»                                                       М. Г. Ткачук     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_______________________________</w:t>
            </w:r>
          </w:p>
          <w:p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color w:val="000000"/>
          <w:sz w:val="28"/>
          <w:szCs w:val="28"/>
        </w:rPr>
      </w:pPr>
    </w:p>
    <w:p>
      <w:pPr>
        <w:tabs>
          <w:tab w:val="left" w:pos="7110"/>
        </w:tabs>
        <w:rPr>
          <w:sz w:val="28"/>
          <w:szCs w:val="28"/>
        </w:rPr>
      </w:pPr>
    </w:p>
    <w:p>
      <w:pPr>
        <w:tabs>
          <w:tab w:val="left" w:pos="7110"/>
        </w:tabs>
        <w:rPr>
          <w:sz w:val="28"/>
          <w:szCs w:val="28"/>
        </w:rPr>
      </w:pPr>
    </w:p>
    <w:p>
      <w:pPr>
        <w:tabs>
          <w:tab w:val="left" w:pos="7110"/>
        </w:tabs>
        <w:rPr>
          <w:sz w:val="28"/>
          <w:szCs w:val="28"/>
        </w:rPr>
      </w:pPr>
    </w:p>
    <w:p>
      <w:pPr>
        <w:tabs>
          <w:tab w:val="left" w:pos="7110"/>
        </w:tabs>
        <w:rPr>
          <w:sz w:val="28"/>
          <w:szCs w:val="28"/>
        </w:rPr>
      </w:pPr>
    </w:p>
    <w:p>
      <w:pPr>
        <w:tabs>
          <w:tab w:val="left" w:pos="7110"/>
        </w:tabs>
        <w:rPr>
          <w:sz w:val="28"/>
          <w:szCs w:val="28"/>
        </w:rPr>
      </w:pPr>
    </w:p>
    <w:p>
      <w:pPr>
        <w:tabs>
          <w:tab w:val="left" w:pos="7110"/>
        </w:tabs>
        <w:rPr>
          <w:sz w:val="28"/>
          <w:szCs w:val="28"/>
        </w:rPr>
      </w:pPr>
    </w:p>
    <w:p>
      <w:pPr>
        <w:tabs>
          <w:tab w:val="left" w:pos="7110"/>
        </w:tabs>
        <w:rPr>
          <w:sz w:val="28"/>
          <w:szCs w:val="28"/>
        </w:rPr>
      </w:pPr>
    </w:p>
    <w:p>
      <w:pPr>
        <w:tabs>
          <w:tab w:val="left" w:pos="7110"/>
        </w:tabs>
        <w:rPr>
          <w:sz w:val="28"/>
          <w:szCs w:val="28"/>
        </w:rPr>
      </w:pPr>
    </w:p>
    <w:p>
      <w:pPr>
        <w:tabs>
          <w:tab w:val="left" w:pos="7110"/>
        </w:tabs>
        <w:jc w:val="righ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Санкт-Петербург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2024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val="ru-RU" w:eastAsia="zh"/>
        </w:rPr>
        <w:t xml:space="preserve"> </w:t>
      </w:r>
      <w:r>
        <w:rPr>
          <w:rFonts w:hint="default"/>
          <w:lang w:val="ru-RU" w:eastAsia="zh"/>
        </w:rPr>
        <w:t xml:space="preserve">    </w:t>
      </w:r>
      <w:r>
        <w:rPr>
          <w:rFonts w:hint="eastAsia"/>
          <w:lang w:val="ru-RU" w:eastAsia="zh"/>
        </w:rPr>
        <w:t xml:space="preserve">                 </w:t>
      </w:r>
      <w:r>
        <w:rPr>
          <w:rFonts w:hint="default"/>
          <w:lang w:val="ru-RU" w:eastAsia="zh"/>
        </w:rPr>
        <w:t xml:space="preserve">      </w:t>
      </w:r>
      <w:r>
        <w:rPr>
          <w:rFonts w:hint="default"/>
          <w:lang w:val="ru-RU"/>
        </w:rPr>
        <w:t xml:space="preserve">  </w:t>
      </w:r>
      <w:r>
        <w:rPr>
          <w:rFonts w:hint="eastAsia"/>
        </w:rPr>
        <w:t xml:space="preserve">Обязательные и вспомогательные элементы сустава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Суставом называется прерывное, синовиальное полостное, подвижное соединение двух и более костей. К обязательным элементам сустава относятся: суставные поверхности, </w:t>
      </w:r>
    </w:p>
    <w:p>
      <w:pPr>
        <w:rPr>
          <w:rFonts w:hint="eastAsia"/>
        </w:rPr>
      </w:pPr>
      <w:r>
        <w:rPr>
          <w:rFonts w:hint="eastAsia"/>
        </w:rPr>
        <w:t xml:space="preserve">покрытые суставным хрящом; суставная капсула; суставная полость; синовиальная </w:t>
      </w:r>
    </w:p>
    <w:p>
      <w:pPr>
        <w:rPr>
          <w:rFonts w:hint="eastAsia"/>
        </w:rPr>
      </w:pPr>
      <w:r>
        <w:rPr>
          <w:rFonts w:hint="eastAsia"/>
        </w:rPr>
        <w:t xml:space="preserve">жидкость. К вспомогательным (необязательным) элементам сустава относятся: связки; </w:t>
      </w:r>
    </w:p>
    <w:p>
      <w:pPr>
        <w:rPr>
          <w:rFonts w:hint="eastAsia"/>
        </w:rPr>
      </w:pPr>
      <w:r>
        <w:rPr>
          <w:rFonts w:hint="eastAsia"/>
        </w:rPr>
        <w:t xml:space="preserve">суставные диски и мениски; суставные губы а также синовиальные складки, сумки и </w:t>
      </w:r>
    </w:p>
    <w:p>
      <w:pPr>
        <w:rPr>
          <w:rFonts w:hint="eastAsia"/>
        </w:rPr>
      </w:pPr>
      <w:r>
        <w:rPr>
          <w:rFonts w:hint="eastAsia"/>
        </w:rPr>
        <w:t xml:space="preserve">синовиальные влагалища сухожилий. Суставные поверхности покрыты гиалиновым </w:t>
      </w:r>
    </w:p>
    <w:p>
      <w:pPr>
        <w:rPr>
          <w:rFonts w:hint="eastAsia"/>
        </w:rPr>
      </w:pPr>
      <w:r>
        <w:rPr>
          <w:rFonts w:hint="eastAsia"/>
        </w:rPr>
        <w:t xml:space="preserve">реже волокнистым хрящом, толщиной от 0,2 до 6 мм в зависимости от нагрузки на </w:t>
      </w:r>
    </w:p>
    <w:p>
      <w:pPr>
        <w:rPr>
          <w:rFonts w:hint="eastAsia"/>
        </w:rPr>
      </w:pPr>
      <w:r>
        <w:rPr>
          <w:rFonts w:hint="eastAsia"/>
        </w:rPr>
        <w:t xml:space="preserve">сустав. Суставной хрящ обладает упругостью, защищает поверхности от механических </w:t>
      </w:r>
    </w:p>
    <w:p>
      <w:pPr>
        <w:rPr>
          <w:rFonts w:hint="eastAsia"/>
        </w:rPr>
      </w:pPr>
      <w:r>
        <w:rPr>
          <w:rFonts w:hint="eastAsia"/>
        </w:rPr>
        <w:t>воздействий и давлений на поверхность кости. Синовиальная жидкость</w:t>
      </w:r>
    </w:p>
    <w:p>
      <w:pPr>
        <w:rPr>
          <w:rFonts w:hint="eastAsia"/>
        </w:rPr>
      </w:pPr>
      <w:r>
        <w:rPr>
          <w:rFonts w:hint="eastAsia"/>
        </w:rPr>
        <w:t xml:space="preserve">(продуцируется синовиальным слоем капсулы) смачивает поверхности хряща и тем </w:t>
      </w:r>
    </w:p>
    <w:p>
      <w:pPr>
        <w:rPr>
          <w:rFonts w:hint="eastAsia"/>
        </w:rPr>
      </w:pPr>
      <w:r>
        <w:rPr>
          <w:rFonts w:hint="eastAsia"/>
        </w:rPr>
        <w:t xml:space="preserve">самым уменьшает трение, она питает хрящ, участвует в обмене веществ, обладает </w:t>
      </w:r>
    </w:p>
    <w:p>
      <w:pPr>
        <w:rPr>
          <w:rFonts w:hint="eastAsia"/>
        </w:rPr>
      </w:pPr>
      <w:r>
        <w:rPr>
          <w:rFonts w:hint="eastAsia"/>
        </w:rPr>
        <w:t>защитными функциями (захватывает и обезвреживает чужеродные клетки), в крупных</w:t>
      </w:r>
    </w:p>
    <w:p>
      <w:pPr>
        <w:rPr>
          <w:rFonts w:hint="eastAsia"/>
        </w:rPr>
      </w:pPr>
      <w:r>
        <w:rPr>
          <w:rFonts w:hint="eastAsia"/>
        </w:rPr>
        <w:t xml:space="preserve">суставах 2-4 мл жидкости. Суставная полость представляет собой узкую щель между </w:t>
      </w:r>
    </w:p>
    <w:p>
      <w:pPr>
        <w:rPr>
          <w:rFonts w:hint="eastAsia"/>
        </w:rPr>
      </w:pPr>
      <w:r>
        <w:rPr>
          <w:rFonts w:hint="eastAsia"/>
        </w:rPr>
        <w:t xml:space="preserve">суставными поверхностями, ограниченную синовиальной мембраной. Давление в полости сустава ниже атмосферного. Суставная капсула прикрепляется по краям </w:t>
      </w:r>
    </w:p>
    <w:p>
      <w:pPr>
        <w:rPr>
          <w:rFonts w:hint="eastAsia"/>
        </w:rPr>
      </w:pPr>
      <w:r>
        <w:rPr>
          <w:rFonts w:hint="eastAsia"/>
        </w:rPr>
        <w:t xml:space="preserve">суставных поверхностей и образует замкнутую суставную полость. Капсула имеет 2 </w:t>
      </w:r>
    </w:p>
    <w:p>
      <w:pPr>
        <w:rPr>
          <w:rFonts w:hint="eastAsia"/>
        </w:rPr>
      </w:pPr>
      <w:r>
        <w:rPr>
          <w:rFonts w:hint="eastAsia"/>
        </w:rPr>
        <w:t>слоя: наружный – фиброзный и внутренний – синовиальный. Фиброзный слой образует</w:t>
      </w:r>
    </w:p>
    <w:p>
      <w:pPr>
        <w:rPr>
          <w:rFonts w:hint="eastAsia"/>
        </w:rPr>
      </w:pPr>
      <w:r>
        <w:rPr>
          <w:rFonts w:hint="eastAsia"/>
        </w:rPr>
        <w:t xml:space="preserve"> утолщения – капсульные связки, связки могут располагаться внутри капсулы </w:t>
      </w:r>
    </w:p>
    <w:p>
      <w:pPr>
        <w:rPr>
          <w:rFonts w:hint="eastAsia"/>
        </w:rPr>
      </w:pPr>
      <w:r>
        <w:rPr>
          <w:rFonts w:hint="eastAsia"/>
        </w:rPr>
        <w:t>(внутрикапсульные) и вне ее (внекапсульные). Связки очень прочные, они не только</w:t>
      </w:r>
    </w:p>
    <w:p>
      <w:pPr>
        <w:rPr>
          <w:rFonts w:hint="eastAsia"/>
        </w:rPr>
      </w:pPr>
      <w:r>
        <w:rPr>
          <w:rFonts w:hint="eastAsia"/>
        </w:rPr>
        <w:t xml:space="preserve"> укрепляют сустав, но также ограничивают его движения. Синовиальный слой </w:t>
      </w:r>
    </w:p>
    <w:p>
      <w:pPr>
        <w:rPr>
          <w:rFonts w:hint="eastAsia"/>
        </w:rPr>
      </w:pPr>
      <w:r>
        <w:rPr>
          <w:rFonts w:hint="eastAsia"/>
        </w:rPr>
        <w:t xml:space="preserve">образует ворсины и складки, которых тем больше, чем подвижнее сустав. Суставные диски и мениски, это хрящевые пластинки круглой, овальной или полулунной формы, </w:t>
      </w:r>
    </w:p>
    <w:p>
      <w:pPr>
        <w:rPr>
          <w:rFonts w:hint="eastAsia"/>
        </w:rPr>
      </w:pPr>
      <w:r>
        <w:rPr>
          <w:rFonts w:hint="eastAsia"/>
        </w:rPr>
        <w:t xml:space="preserve">расположенные между инконгруэнтными (несовпадающими) по форме суставными </w:t>
      </w:r>
    </w:p>
    <w:p>
      <w:pPr>
        <w:rPr>
          <w:rFonts w:hint="eastAsia"/>
        </w:rPr>
      </w:pPr>
      <w:r>
        <w:rPr>
          <w:rFonts w:hint="eastAsia"/>
        </w:rPr>
        <w:t xml:space="preserve">поверхностями. Суставные диски, как правило, делят полость сустава на два этажа. </w:t>
      </w:r>
    </w:p>
    <w:p>
      <w:pPr>
        <w:rPr>
          <w:rFonts w:hint="eastAsia"/>
        </w:rPr>
      </w:pPr>
      <w:r>
        <w:rPr>
          <w:rFonts w:hint="eastAsia"/>
        </w:rPr>
        <w:t>Суставные губы располагаются по краям суставных поверхностей, углубляя их.</w:t>
      </w:r>
    </w:p>
    <w:p>
      <w:pPr>
        <w:rPr>
          <w:rFonts w:hint="eastAsia"/>
        </w:rPr>
      </w:pPr>
      <w:r>
        <w:rPr>
          <w:rFonts w:hint="eastAsia"/>
        </w:rPr>
        <w:t xml:space="preserve">В зависимости от количества костей, образующих сустав, суставы делятся на простые, </w:t>
      </w:r>
    </w:p>
    <w:p>
      <w:pPr>
        <w:rPr>
          <w:rFonts w:hint="eastAsia"/>
        </w:rPr>
      </w:pPr>
      <w:r>
        <w:rPr>
          <w:rFonts w:hint="eastAsia"/>
        </w:rPr>
        <w:t xml:space="preserve">если они образованы двумя костями (плечевой сустав) и сложные, у которых более </w:t>
      </w:r>
    </w:p>
    <w:p>
      <w:pPr>
        <w:rPr>
          <w:rFonts w:hint="eastAsia"/>
        </w:rPr>
      </w:pPr>
      <w:r>
        <w:rPr>
          <w:rFonts w:hint="eastAsia"/>
        </w:rPr>
        <w:t>двух сочленяющихся костей (локтевой). Комплексным называется сустав, если межд</w:t>
      </w:r>
    </w:p>
    <w:p>
      <w:pPr>
        <w:rPr>
          <w:rFonts w:hint="eastAsia"/>
        </w:rPr>
      </w:pPr>
      <w:r>
        <w:rPr>
          <w:rFonts w:hint="eastAsia"/>
        </w:rPr>
        <w:t>его суставными поверхностями имеется диск (грудино-ключичный сустав) или мениск</w:t>
      </w:r>
    </w:p>
    <w:p>
      <w:pPr>
        <w:rPr>
          <w:rFonts w:hint="eastAsia"/>
        </w:rPr>
      </w:pPr>
      <w:r>
        <w:rPr>
          <w:rFonts w:hint="eastAsia"/>
        </w:rPr>
        <w:t xml:space="preserve">(коленный). Если два (или более) анатомически раздельных самостоятельных сустава функционируют совместно, то они называются комбинированными </w:t>
      </w:r>
    </w:p>
    <w:p>
      <w:pPr>
        <w:rPr>
          <w:rFonts w:hint="default"/>
          <w:lang w:val="ru-RU"/>
        </w:rPr>
      </w:pPr>
      <w:r>
        <w:rPr>
          <w:rFonts w:hint="eastAsia"/>
        </w:rPr>
        <w:t>(правый и левый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височно-нижнечелюстные суставы).</w:t>
      </w:r>
      <w:r>
        <w:rPr>
          <w:rFonts w:hint="default"/>
          <w:lang w:val="ru-RU"/>
        </w:rPr>
        <w:t xml:space="preserve"> 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bookmarkStart w:id="0" w:name="_GoBack"/>
      <w:bookmarkEnd w:id="0"/>
    </w:p>
    <w:p>
      <w:pPr>
        <w:rPr>
          <w:rFonts w:hint="eastAsia"/>
          <w:lang w:val="ru-RU"/>
        </w:rPr>
      </w:pPr>
      <w:r>
        <w:rPr>
          <w:rFonts w:hint="default"/>
          <w:lang w:val="ru-RU"/>
        </w:rPr>
        <w:t xml:space="preserve">                                                    Виды мышечной ткани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Виды мышечной ткани: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default"/>
          <w:lang w:val="ru-RU"/>
        </w:rPr>
        <w:t>1.</w:t>
      </w:r>
      <w:r>
        <w:rPr>
          <w:rFonts w:hint="eastAsia"/>
        </w:rPr>
        <w:t xml:space="preserve">Гладкая.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default"/>
          <w:lang w:val="ru-RU"/>
        </w:rPr>
        <w:t>2.</w:t>
      </w:r>
      <w:r>
        <w:rPr>
          <w:rFonts w:hint="eastAsia"/>
        </w:rPr>
        <w:t xml:space="preserve">Поперечнополосатая скелетная.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default"/>
          <w:lang w:val="ru-RU"/>
        </w:rPr>
        <w:t>3.</w:t>
      </w:r>
      <w:r>
        <w:rPr>
          <w:rFonts w:hint="eastAsia"/>
        </w:rPr>
        <w:t>Поперечнополосатая сердечная.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1.Строение и функции гладкой мышечной ткани.</w:t>
      </w:r>
    </w:p>
    <w:p>
      <w:pPr>
        <w:rPr>
          <w:rFonts w:hint="default"/>
          <w:lang w:val="ru-RU"/>
        </w:rPr>
      </w:pPr>
      <w:r>
        <w:rPr>
          <w:rFonts w:hint="eastAsia"/>
        </w:rPr>
        <w:t>Ткань состоит из отдельных мелких веретеновидных клеток, длиной 20-500 мкм и</w:t>
      </w:r>
      <w:r>
        <w:rPr>
          <w:rFonts w:hint="default"/>
          <w:lang w:val="ru-RU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шириной 5-8 мкм; имеющих одно палочковидное ядро в центральной части и тонкие </w:t>
      </w:r>
    </w:p>
    <w:p>
      <w:pPr>
        <w:rPr>
          <w:rFonts w:hint="eastAsia"/>
        </w:rPr>
      </w:pPr>
      <w:r>
        <w:rPr>
          <w:rFonts w:hint="eastAsia"/>
        </w:rPr>
        <w:t xml:space="preserve">миофибриллы, тянущиеся от одного конца клетки к другому. Клетки объединяются в </w:t>
      </w:r>
    </w:p>
    <w:p>
      <w:pPr>
        <w:rPr>
          <w:rFonts w:hint="eastAsia"/>
        </w:rPr>
      </w:pPr>
      <w:r>
        <w:rPr>
          <w:rFonts w:hint="eastAsia"/>
        </w:rPr>
        <w:t>пучки из 10-12 клеток.</w:t>
      </w:r>
    </w:p>
    <w:p>
      <w:pPr>
        <w:rPr>
          <w:rFonts w:hint="eastAsia"/>
        </w:rPr>
      </w:pPr>
      <w:r>
        <w:rPr>
          <w:rFonts w:hint="eastAsia"/>
        </w:rPr>
        <w:t>У низших многоклеточных животных образует все мышцы, у позвоночных животных</w:t>
      </w:r>
    </w:p>
    <w:p>
      <w:pPr>
        <w:rPr>
          <w:rFonts w:hint="eastAsia"/>
        </w:rPr>
      </w:pPr>
      <w:r>
        <w:rPr>
          <w:rFonts w:hint="eastAsia"/>
        </w:rPr>
        <w:t>она входит в состав внутренних органов (кроме сердца) сосудов и кожи.</w:t>
      </w:r>
    </w:p>
    <w:p>
      <w:pPr>
        <w:rPr>
          <w:rFonts w:hint="eastAsia"/>
        </w:rPr>
      </w:pPr>
      <w:r>
        <w:rPr>
          <w:rFonts w:hint="eastAsia"/>
        </w:rPr>
        <w:t xml:space="preserve">Функции: поддерживание стабильного давления в полых органах; регуляция уровня </w:t>
      </w:r>
    </w:p>
    <w:p>
      <w:pPr>
        <w:rPr>
          <w:rFonts w:hint="eastAsia"/>
        </w:rPr>
      </w:pPr>
      <w:r>
        <w:rPr>
          <w:rFonts w:hint="eastAsia"/>
        </w:rPr>
        <w:t xml:space="preserve">давления крови; перистальтика пищеварительного тракта и перемещения по нему </w:t>
      </w:r>
    </w:p>
    <w:p>
      <w:pPr>
        <w:rPr>
          <w:rFonts w:hint="eastAsia"/>
        </w:rPr>
      </w:pPr>
      <w:r>
        <w:rPr>
          <w:rFonts w:hint="eastAsia"/>
        </w:rPr>
        <w:t>содержимого; опорожнение мочевого пузыря; пиломоторный рефлекс.</w:t>
      </w:r>
    </w:p>
    <w:p>
      <w:pPr>
        <w:rPr>
          <w:rFonts w:hint="default"/>
          <w:lang w:val="ru-RU"/>
        </w:rPr>
      </w:pPr>
    </w:p>
    <w:p>
      <w:pPr>
        <w:rPr>
          <w:rFonts w:hint="eastAsia"/>
        </w:rPr>
      </w:pPr>
      <w:r>
        <w:rPr>
          <w:rFonts w:hint="default"/>
          <w:lang w:val="ru-RU"/>
        </w:rPr>
        <w:t>2.</w:t>
      </w:r>
      <w:r>
        <w:rPr>
          <w:rFonts w:hint="eastAsia"/>
        </w:rPr>
        <w:t>Строение и функции поперечнополосатой скелетной мышечной ткани.</w:t>
      </w:r>
    </w:p>
    <w:p>
      <w:pPr>
        <w:rPr>
          <w:rFonts w:hint="eastAsia"/>
        </w:rPr>
      </w:pPr>
      <w:r>
        <w:rPr>
          <w:rFonts w:hint="eastAsia"/>
        </w:rPr>
        <w:t>Ткань образована</w:t>
      </w:r>
      <w:r>
        <w:rPr>
          <w:rFonts w:hint="default"/>
          <w:lang w:val="ru-RU"/>
        </w:rPr>
        <w:t xml:space="preserve"> </w:t>
      </w:r>
      <w:r>
        <w:rPr>
          <w:rFonts w:hint="eastAsia"/>
        </w:rPr>
        <w:t>многоядерными цилиндрическими</w:t>
      </w:r>
      <w:r>
        <w:rPr>
          <w:rFonts w:hint="default"/>
          <w:lang w:val="ru-RU"/>
        </w:rPr>
        <w:t xml:space="preserve"> </w:t>
      </w:r>
      <w:r>
        <w:rPr>
          <w:rFonts w:hint="eastAsia"/>
        </w:rPr>
        <w:t xml:space="preserve">клетками длиной 10-12 см </w:t>
      </w:r>
    </w:p>
    <w:p>
      <w:pPr>
        <w:rPr>
          <w:rFonts w:hint="eastAsia"/>
        </w:rPr>
      </w:pPr>
      <w:r>
        <w:rPr>
          <w:rFonts w:hint="eastAsia"/>
        </w:rPr>
        <w:t>и диаметром 50-100 микрометров.</w:t>
      </w:r>
    </w:p>
    <w:p>
      <w:pPr>
        <w:rPr>
          <w:rFonts w:hint="eastAsia"/>
        </w:rPr>
      </w:pPr>
      <w:r>
        <w:rPr>
          <w:rFonts w:hint="eastAsia"/>
        </w:rPr>
        <w:t xml:space="preserve">Функции: динамическая (перемещение в пространстве); </w:t>
      </w:r>
    </w:p>
    <w:p>
      <w:pPr>
        <w:rPr>
          <w:rFonts w:hint="eastAsia"/>
        </w:rPr>
      </w:pPr>
      <w:r>
        <w:rPr>
          <w:rFonts w:hint="eastAsia"/>
        </w:rPr>
        <w:t xml:space="preserve">статическая (поддержание позы и определенной позиции частей тела); </w:t>
      </w:r>
    </w:p>
    <w:p>
      <w:pPr>
        <w:rPr>
          <w:rFonts w:hint="eastAsia"/>
        </w:rPr>
      </w:pPr>
      <w:r>
        <w:rPr>
          <w:rFonts w:hint="eastAsia"/>
        </w:rPr>
        <w:t>рецепторная (включает проприорецепторы);</w:t>
      </w:r>
    </w:p>
    <w:p>
      <w:pPr>
        <w:rPr>
          <w:rFonts w:hint="eastAsia"/>
        </w:rPr>
      </w:pPr>
      <w:r>
        <w:rPr>
          <w:rFonts w:hint="eastAsia"/>
        </w:rPr>
        <w:t>депонирующая (накапливает</w:t>
      </w:r>
      <w:r>
        <w:rPr>
          <w:rFonts w:hint="default"/>
          <w:lang w:val="ru-RU"/>
        </w:rPr>
        <w:t xml:space="preserve"> минералы,</w:t>
      </w:r>
      <w:r>
        <w:rPr>
          <w:rFonts w:hint="eastAsia"/>
        </w:rPr>
        <w:t xml:space="preserve">кислород,питательные вещества); </w:t>
      </w:r>
    </w:p>
    <w:p>
      <w:pPr>
        <w:rPr>
          <w:rFonts w:hint="eastAsia"/>
        </w:rPr>
      </w:pPr>
      <w:r>
        <w:rPr>
          <w:rFonts w:hint="eastAsia"/>
        </w:rPr>
        <w:t xml:space="preserve">терморегуляторная (расслабление мышц при повышении температуры для расширения </w:t>
      </w:r>
    </w:p>
    <w:p>
      <w:pPr>
        <w:rPr>
          <w:rFonts w:hint="eastAsia"/>
        </w:rPr>
      </w:pPr>
      <w:r>
        <w:rPr>
          <w:rFonts w:hint="eastAsia"/>
        </w:rPr>
        <w:t>сосудов, сократительный</w:t>
      </w:r>
      <w:r>
        <w:rPr>
          <w:rFonts w:hint="default"/>
          <w:lang w:val="ru-RU"/>
        </w:rPr>
        <w:t xml:space="preserve"> </w:t>
      </w:r>
      <w:r>
        <w:rPr>
          <w:rFonts w:hint="eastAsia"/>
        </w:rPr>
        <w:t>термогенез); передача эмоций (мимика, жесты).</w:t>
      </w:r>
    </w:p>
    <w:p>
      <w:pPr>
        <w:rPr>
          <w:rFonts w:hint="default"/>
          <w:lang w:val="ru-RU"/>
        </w:rPr>
      </w:pPr>
    </w:p>
    <w:p>
      <w:pPr>
        <w:rPr>
          <w:rFonts w:hint="eastAsia"/>
        </w:rPr>
      </w:pPr>
      <w:r>
        <w:rPr>
          <w:rFonts w:hint="default"/>
          <w:lang w:val="ru-RU"/>
        </w:rPr>
        <w:t>3.</w:t>
      </w:r>
      <w:r>
        <w:rPr>
          <w:rFonts w:hint="eastAsia"/>
        </w:rPr>
        <w:t xml:space="preserve"> Строение и функции поперечнополосатой сердечной мышечной ткани.</w:t>
      </w:r>
    </w:p>
    <w:p>
      <w:pPr>
        <w:rPr>
          <w:rFonts w:hint="eastAsia"/>
        </w:rPr>
      </w:pPr>
      <w:r>
        <w:rPr>
          <w:rFonts w:hint="eastAsia"/>
        </w:rPr>
        <w:t>Миокард состоит из двух типов волокон, связанных между собой и</w:t>
      </w:r>
      <w:r>
        <w:rPr>
          <w:rFonts w:hint="default"/>
          <w:lang w:val="ru-RU"/>
        </w:rPr>
        <w:t xml:space="preserve"> </w:t>
      </w:r>
      <w:r>
        <w:rPr>
          <w:rFonts w:hint="eastAsia"/>
        </w:rPr>
        <w:t xml:space="preserve">формирующих </w:t>
      </w:r>
    </w:p>
    <w:p>
      <w:pPr>
        <w:rPr>
          <w:rFonts w:hint="eastAsia"/>
        </w:rPr>
      </w:pPr>
      <w:r>
        <w:rPr>
          <w:rFonts w:hint="eastAsia"/>
        </w:rPr>
        <w:t>сеть: сократительных и проводящих кардиомиоцитов.</w:t>
      </w:r>
    </w:p>
    <w:p>
      <w:pPr>
        <w:rPr>
          <w:rFonts w:hint="eastAsia"/>
        </w:rPr>
      </w:pPr>
      <w:r>
        <w:rPr>
          <w:rFonts w:hint="eastAsia"/>
        </w:rPr>
        <w:t>Эти</w:t>
      </w:r>
      <w:r>
        <w:rPr>
          <w:rFonts w:hint="default"/>
          <w:lang w:val="ru-RU"/>
        </w:rPr>
        <w:t xml:space="preserve"> </w:t>
      </w:r>
      <w:r>
        <w:rPr>
          <w:rFonts w:hint="eastAsia"/>
        </w:rPr>
        <w:t xml:space="preserve">волокна включают. Сократительные кардиомиоциты - одно или двухьядерные </w:t>
      </w:r>
    </w:p>
    <w:p>
      <w:pPr>
        <w:rPr>
          <w:rFonts w:hint="eastAsia"/>
        </w:rPr>
      </w:pPr>
      <w:r>
        <w:rPr>
          <w:rFonts w:hint="eastAsia"/>
        </w:rPr>
        <w:t>клетки, длиной от 50 до 120 микрометров, шириной — до 20 мкм и расположенные в виде цепочки. Ядро располагается в центре цитоплазмы.</w:t>
      </w:r>
    </w:p>
    <w:p>
      <w:pPr>
        <w:rPr>
          <w:rFonts w:hint="eastAsia"/>
        </w:rPr>
      </w:pPr>
      <w:r>
        <w:rPr>
          <w:rFonts w:hint="eastAsia"/>
        </w:rPr>
        <w:t xml:space="preserve">Проводящие кардиомиоциты формируют проводящую систему сердца и обеспечивают </w:t>
      </w:r>
    </w:p>
    <w:p>
      <w:pPr>
        <w:rPr>
          <w:rFonts w:hint="eastAsia"/>
        </w:rPr>
      </w:pPr>
      <w:r>
        <w:rPr>
          <w:rFonts w:hint="eastAsia"/>
        </w:rPr>
        <w:t>передачу импульса к сократительным клеткам.</w:t>
      </w:r>
    </w:p>
    <w:p>
      <w:pPr>
        <w:rPr>
          <w:rFonts w:hint="eastAsia"/>
        </w:rPr>
      </w:pPr>
      <w:r>
        <w:rPr>
          <w:rFonts w:hint="eastAsia"/>
        </w:rPr>
        <w:t>Функции: обеспечивает непрерывный кровоток (сократительные</w:t>
      </w:r>
      <w:r>
        <w:rPr>
          <w:rFonts w:hint="default"/>
          <w:lang w:val="ru-RU"/>
        </w:rPr>
        <w:t xml:space="preserve"> </w:t>
      </w:r>
      <w:r>
        <w:rPr>
          <w:rFonts w:hint="eastAsia"/>
        </w:rPr>
        <w:t xml:space="preserve">клетки), генерирует </w:t>
      </w:r>
    </w:p>
    <w:p>
      <w:pPr>
        <w:rPr>
          <w:sz w:val="28"/>
          <w:szCs w:val="28"/>
        </w:rPr>
      </w:pPr>
      <w:r>
        <w:rPr>
          <w:rFonts w:hint="eastAsia"/>
        </w:rPr>
        <w:t>электрический потенциал (проводящие клетки) и задает частоту сокращения сердца.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4"/>
    <w:basedOn w:val="1"/>
    <w:next w:val="1"/>
    <w:link w:val="8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8">
    <w:name w:val="Заголовок 4 Знак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</Words>
  <Characters>471</Characters>
  <Lines>3</Lines>
  <Paragraphs>1</Paragraphs>
  <ScaleCrop>false</ScaleCrop>
  <LinksUpToDate>false</LinksUpToDate>
  <CharactersWithSpaces>552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2024-10-29T20:58:00Z</dcterms:created>
  <dc:creator>Ольга</dc:creator>
  <cp:lastModifiedBy>iPad</cp:lastModifiedBy>
  <dcterms:modified xsi:type="dcterms:W3CDTF">2024-11-07T14:44:55Z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5A127C3ED8DEA4027F612C673E65940D_43</vt:lpwstr>
  </property>
  <property fmtid="{D5CDD505-2E9C-101B-9397-08002B2CF9AE}" pid="3" name="KSOProductBuildVer">
    <vt:lpwstr>3081-12.18.1</vt:lpwstr>
  </property>
</Properties>
</file>