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6ABB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6369521C" w14:textId="77777777" w:rsidR="00220C09" w:rsidRDefault="00220C09" w:rsidP="00220C09">
      <w:pPr>
        <w:jc w:val="center"/>
        <w:rPr>
          <w:sz w:val="28"/>
          <w:szCs w:val="28"/>
        </w:rPr>
      </w:pPr>
    </w:p>
    <w:p w14:paraId="5A7FF5A1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79FF0C2F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8835A17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7223F74C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8D321BB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6C1FE58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B472FA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4FC615A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712F964E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49A61BA8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047FD67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37539CA6" w14:textId="149D90E9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63C8F" w:rsidRPr="00163C8F">
        <w:rPr>
          <w:sz w:val="28"/>
          <w:szCs w:val="28"/>
        </w:rPr>
        <w:t>Функциональная анатомия костей и их соединени</w:t>
      </w:r>
      <w:r w:rsidR="00163C8F"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>»</w:t>
      </w:r>
    </w:p>
    <w:p w14:paraId="1DAD6B17" w14:textId="77777777" w:rsidR="001B2D8D" w:rsidRPr="009B359D" w:rsidRDefault="001B2D8D"/>
    <w:p w14:paraId="20F22294" w14:textId="044576AC" w:rsidR="00220C09" w:rsidRPr="00220C09" w:rsidRDefault="00220C09">
      <w:r>
        <w:tab/>
        <w:t>«</w:t>
      </w:r>
      <w:r w:rsidR="00163C8F" w:rsidRPr="00163C8F">
        <w:t>Функциональная анатомия мышц и морфологические критерии спортивного отбора в хоккее.</w:t>
      </w:r>
      <w:r>
        <w:t>»</w:t>
      </w:r>
    </w:p>
    <w:p w14:paraId="04255DB6" w14:textId="77777777" w:rsidR="00220C09" w:rsidRPr="009B359D" w:rsidRDefault="00220C09"/>
    <w:p w14:paraId="2888CFB5" w14:textId="77777777" w:rsidR="00220C09" w:rsidRPr="009B359D" w:rsidRDefault="00220C09"/>
    <w:p w14:paraId="23951C43" w14:textId="77777777" w:rsidR="00B8261C" w:rsidRPr="009B359D" w:rsidRDefault="00B8261C"/>
    <w:p w14:paraId="2A69F116" w14:textId="77777777" w:rsidR="00B8261C" w:rsidRPr="009B359D" w:rsidRDefault="00B8261C"/>
    <w:p w14:paraId="3D529C0E" w14:textId="77777777" w:rsidR="00B8261C" w:rsidRPr="009B359D" w:rsidRDefault="00B8261C"/>
    <w:p w14:paraId="25398E5E" w14:textId="77777777" w:rsidR="00B8261C" w:rsidRPr="009B359D" w:rsidRDefault="00B8261C"/>
    <w:p w14:paraId="2C17785A" w14:textId="77777777" w:rsidR="00B8261C" w:rsidRPr="009B359D" w:rsidRDefault="00B8261C"/>
    <w:p w14:paraId="1B70E41F" w14:textId="77777777" w:rsidR="00B8261C" w:rsidRPr="009B359D" w:rsidRDefault="00B8261C"/>
    <w:p w14:paraId="54EC416B" w14:textId="77777777" w:rsidR="00B8261C" w:rsidRPr="009B359D" w:rsidRDefault="00B8261C"/>
    <w:p w14:paraId="06967CA4" w14:textId="77777777" w:rsidR="00B8261C" w:rsidRPr="009B359D" w:rsidRDefault="00B8261C"/>
    <w:p w14:paraId="56386017" w14:textId="77777777" w:rsidR="00B8261C" w:rsidRPr="009B359D" w:rsidRDefault="00B8261C"/>
    <w:p w14:paraId="4BCB3B41" w14:textId="77777777" w:rsidR="00220C09" w:rsidRPr="009B359D" w:rsidRDefault="00220C09"/>
    <w:p w14:paraId="4EAD11D7" w14:textId="77777777"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14:paraId="60924E27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67CD2155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43849AB0" w14:textId="77777777" w:rsidR="00220C09" w:rsidRDefault="00220C09"/>
    <w:p w14:paraId="512F1F7D" w14:textId="546EF7EC" w:rsidR="00220C09" w:rsidRDefault="00220C09">
      <w:r>
        <w:t>____</w:t>
      </w:r>
      <w:r w:rsidR="009B359D">
        <w:t>Павлов А.А.</w:t>
      </w:r>
      <w:r>
        <w:t>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7D7D82D" w14:textId="632F13C5" w:rsidR="00220C09" w:rsidRDefault="00220C09"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4E8D010D" w14:textId="77777777" w:rsidR="00220C09" w:rsidRDefault="00220C09"/>
    <w:p w14:paraId="126E2D3C" w14:textId="77777777" w:rsidR="00220C09" w:rsidRDefault="00220C09"/>
    <w:p w14:paraId="27CA24A6" w14:textId="77777777" w:rsidR="00220C09" w:rsidRDefault="00220C09"/>
    <w:p w14:paraId="10ECC395" w14:textId="77777777" w:rsidR="00220C09" w:rsidRDefault="00220C09"/>
    <w:p w14:paraId="6617E559" w14:textId="77777777" w:rsidR="00220C09" w:rsidRDefault="00220C09"/>
    <w:p w14:paraId="3DC66657" w14:textId="77777777" w:rsidR="00220C09" w:rsidRDefault="00220C09"/>
    <w:p w14:paraId="7F50FDBB" w14:textId="77777777" w:rsidR="00220C09" w:rsidRDefault="00220C09"/>
    <w:p w14:paraId="6122DEE0" w14:textId="77777777" w:rsidR="00220C09" w:rsidRDefault="00220C09"/>
    <w:p w14:paraId="11CD1F9A" w14:textId="77777777" w:rsidR="00220C09" w:rsidRDefault="00220C09"/>
    <w:p w14:paraId="0DAE0473" w14:textId="77777777" w:rsidR="00220C09" w:rsidRDefault="00220C09"/>
    <w:p w14:paraId="67ED76F5" w14:textId="77777777" w:rsidR="00220C09" w:rsidRDefault="00220C09" w:rsidP="00220C09">
      <w:pPr>
        <w:jc w:val="center"/>
      </w:pPr>
      <w:r>
        <w:lastRenderedPageBreak/>
        <w:t>Санкт-Петербург</w:t>
      </w:r>
    </w:p>
    <w:p w14:paraId="1BF98446" w14:textId="17EDA72B" w:rsidR="00220C09" w:rsidRDefault="00220C09" w:rsidP="00220C09">
      <w:pPr>
        <w:jc w:val="center"/>
      </w:pPr>
      <w:r>
        <w:t>2020 г.</w:t>
      </w:r>
    </w:p>
    <w:p w14:paraId="0EBFD594" w14:textId="77777777" w:rsidR="00B60FF7" w:rsidRDefault="00B60FF7" w:rsidP="00B60FF7">
      <w:pPr>
        <w:shd w:val="clear" w:color="auto" w:fill="FFFFFF"/>
        <w:spacing w:after="225"/>
        <w:textAlignment w:val="baseline"/>
        <w:rPr>
          <w:rFonts w:ascii="Roboto" w:hAnsi="Roboto"/>
          <w:color w:val="012243"/>
          <w:sz w:val="27"/>
          <w:szCs w:val="27"/>
        </w:rPr>
      </w:pPr>
    </w:p>
    <w:p w14:paraId="7F22202C" w14:textId="77777777" w:rsidR="005E5054" w:rsidRPr="005E5054" w:rsidRDefault="005E5054" w:rsidP="005E5054">
      <w:pPr>
        <w:shd w:val="clear" w:color="auto" w:fill="FFFFFF"/>
        <w:spacing w:after="225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19846C7F" w14:textId="3BA60A86" w:rsidR="00B60FF7" w:rsidRPr="005E5054" w:rsidRDefault="00B60FF7" w:rsidP="005E5054">
      <w:pPr>
        <w:shd w:val="clear" w:color="auto" w:fill="FFFFFF"/>
        <w:spacing w:after="225"/>
        <w:textAlignment w:val="baseline"/>
        <w:rPr>
          <w:b/>
          <w:bCs/>
          <w:color w:val="000000" w:themeColor="text1"/>
          <w:sz w:val="22"/>
          <w:szCs w:val="22"/>
        </w:rPr>
      </w:pPr>
      <w:r w:rsidRPr="005E5054">
        <w:rPr>
          <w:b/>
          <w:bCs/>
          <w:color w:val="000000" w:themeColor="text1"/>
          <w:sz w:val="22"/>
          <w:szCs w:val="22"/>
        </w:rPr>
        <w:t>1) Классификация костей. Трубчатые кости, особенности их строения</w:t>
      </w:r>
      <w:r w:rsidR="00F01D9F">
        <w:rPr>
          <w:b/>
          <w:bCs/>
          <w:color w:val="000000" w:themeColor="text1"/>
          <w:sz w:val="22"/>
          <w:szCs w:val="22"/>
        </w:rPr>
        <w:t>.</w:t>
      </w:r>
    </w:p>
    <w:p w14:paraId="01B6804F" w14:textId="77777777" w:rsidR="00B9074D" w:rsidRPr="005E5054" w:rsidRDefault="00B60FF7" w:rsidP="005E5054">
      <w:pPr>
        <w:pStyle w:val="a4"/>
        <w:spacing w:before="120" w:after="120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Ответ: </w:t>
      </w:r>
      <w:r w:rsidR="00B9074D" w:rsidRPr="005E5054">
        <w:rPr>
          <w:color w:val="000000" w:themeColor="text1"/>
          <w:sz w:val="22"/>
          <w:szCs w:val="22"/>
        </w:rPr>
        <w:t>Трубчатые кости (длинные кости) — кости цилиндрической или трёхгранной формы, длина которых преобладает над шириной. Трубчатые кости растут преимущественно за счёт удлинения тела (диафиза) и имеют на концах эпифизы, покрытые суставным гиалиновым хрящом. Между эпифизами и диафизом располагаются метафизы, в детском и подростковом возрасте содержащие хрящевые эпифизарные пластинки.</w:t>
      </w:r>
    </w:p>
    <w:p w14:paraId="18471476" w14:textId="5164FEA3" w:rsidR="00B60FF7" w:rsidRPr="005E5054" w:rsidRDefault="00B9074D" w:rsidP="005E5054">
      <w:pPr>
        <w:pStyle w:val="a4"/>
        <w:spacing w:before="120" w:after="120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К длинным трубчатым костям относятся бедренная, большеберцовая и малоберцовая кости; плечевая, локтевая и лучевая кость. К коротким трубчатым костям относят пястные и плюсневые кости, а также фаланги пальцев. Длинные кости нижних конечностей составляют приблизительно половину роста человека.</w:t>
      </w:r>
    </w:p>
    <w:p w14:paraId="2A8985F1" w14:textId="61DA4ADE" w:rsidR="00B9074D" w:rsidRPr="005E5054" w:rsidRDefault="00B9074D" w:rsidP="005E5054">
      <w:pPr>
        <w:pStyle w:val="a4"/>
        <w:spacing w:before="120" w:after="120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Строение.</w:t>
      </w:r>
    </w:p>
    <w:p w14:paraId="0E771612" w14:textId="75E8D2B3" w:rsidR="00B9074D" w:rsidRPr="005E5054" w:rsidRDefault="00B9074D" w:rsidP="005E5054">
      <w:pPr>
        <w:pStyle w:val="a4"/>
        <w:spacing w:before="120" w:after="120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Снаружи трубчатая кость покрыта соединительнотканным слоем — надкостницей. Костный эпифиз представлен преимущественно губчатым костным веществом, содержащим красный костный мозг, диафиз — компактным костным веществом. В центре диафиза проходит костномозговой канал, заполненный (у взрослых) жёлтым костным мозгом, содержащим жировые клетки.</w:t>
      </w:r>
    </w:p>
    <w:p w14:paraId="0E09DE74" w14:textId="06D9672B" w:rsidR="00907606" w:rsidRPr="005E5054" w:rsidRDefault="00907606" w:rsidP="005E5054">
      <w:pPr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5E5054">
        <w:rPr>
          <w:b/>
          <w:bCs/>
          <w:color w:val="000000" w:themeColor="text1"/>
          <w:sz w:val="22"/>
          <w:szCs w:val="22"/>
        </w:rPr>
        <w:t xml:space="preserve">2) </w:t>
      </w:r>
      <w:r w:rsidRPr="005E5054">
        <w:rPr>
          <w:b/>
          <w:bCs/>
          <w:color w:val="000000" w:themeColor="text1"/>
          <w:sz w:val="22"/>
          <w:szCs w:val="22"/>
          <w:shd w:val="clear" w:color="auto" w:fill="FFFFFF"/>
        </w:rPr>
        <w:t>Виды соединения костей.</w:t>
      </w:r>
    </w:p>
    <w:p w14:paraId="5D57871B" w14:textId="01E6F047" w:rsidR="00907606" w:rsidRPr="005E5054" w:rsidRDefault="00907606" w:rsidP="005E5054">
      <w:pPr>
        <w:rPr>
          <w:color w:val="000000" w:themeColor="text1"/>
          <w:sz w:val="22"/>
          <w:szCs w:val="22"/>
          <w:shd w:val="clear" w:color="auto" w:fill="FFFFFF"/>
        </w:rPr>
      </w:pPr>
    </w:p>
    <w:p w14:paraId="53CDE56E" w14:textId="7C20CB05" w:rsidR="00907606" w:rsidRPr="005E5054" w:rsidRDefault="00907606" w:rsidP="005E5054">
      <w:pPr>
        <w:pStyle w:val="a4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  <w:shd w:val="clear" w:color="auto" w:fill="FFFFFF"/>
        </w:rPr>
        <w:t>Ответ</w:t>
      </w:r>
      <w:r w:rsidR="00B9074D" w:rsidRPr="005E5054">
        <w:rPr>
          <w:color w:val="000000" w:themeColor="text1"/>
          <w:sz w:val="22"/>
          <w:szCs w:val="22"/>
          <w:shd w:val="clear" w:color="auto" w:fill="FFFFFF"/>
        </w:rPr>
        <w:t xml:space="preserve">: </w:t>
      </w:r>
      <w:r w:rsidR="00B9074D" w:rsidRPr="005E5054">
        <w:rPr>
          <w:color w:val="000000" w:themeColor="text1"/>
          <w:sz w:val="22"/>
          <w:szCs w:val="22"/>
        </w:rPr>
        <w:t>существуют</w:t>
      </w:r>
      <w:r w:rsidRPr="005E5054">
        <w:rPr>
          <w:color w:val="000000" w:themeColor="text1"/>
          <w:sz w:val="22"/>
          <w:szCs w:val="22"/>
        </w:rPr>
        <w:t xml:space="preserve"> 2 основных вида соединений костей:</w:t>
      </w:r>
    </w:p>
    <w:p w14:paraId="463D0046" w14:textId="6144F161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1)  непрерывные соединения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синартрозы.</w:t>
      </w:r>
    </w:p>
    <w:p w14:paraId="4230B98D" w14:textId="657FBBFB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2)  прерывные соединения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диартрозы или синовиальные соединения (суставы).</w:t>
      </w:r>
    </w:p>
    <w:p w14:paraId="21B4A19B" w14:textId="705B87E3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Непрерывное соединение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это соединение костей с помощью непрерывной прослойки ткани. В зависимости от соединяющей ткани различают следующие непрерывные соединения:</w:t>
      </w:r>
    </w:p>
    <w:p w14:paraId="29A8890F" w14:textId="204CA4E1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1. Фиброзные соединения - синдесмозы. Синдесмозы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это соединения костей посредством плотной соединительной ткани: связок; мембран; швов; зубоальвеолярный синдесмоз 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соединение цемента корня зуба с костью альвеолы посредством соединительнотканных пучков.</w:t>
      </w:r>
    </w:p>
    <w:p w14:paraId="358D5B80" w14:textId="0988C0EC" w:rsidR="003E2C63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2. Хрящевые соединения - синхондрозы. Синхондрозы – это соединения костей посредством хряща (гиалинового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между первым ребром и грудиной, волокнистого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межпозвоночные диски). Симфизы </w:t>
      </w:r>
      <w:r w:rsidR="00B9074D" w:rsidRPr="005E5054">
        <w:rPr>
          <w:color w:val="000000" w:themeColor="text1"/>
          <w:sz w:val="22"/>
          <w:szCs w:val="22"/>
        </w:rPr>
        <w:t>— это</w:t>
      </w:r>
      <w:r w:rsidRPr="005E5054">
        <w:rPr>
          <w:color w:val="000000" w:themeColor="text1"/>
          <w:sz w:val="22"/>
          <w:szCs w:val="22"/>
        </w:rPr>
        <w:t xml:space="preserve"> вид соединений костей, который является как бы промежуточной формой между непрерывными и прерывными соединениями. В симфизе две кости соединены волокнистым хрящом, в котором имеется щель.Различают постоянные и временные симфизы. К постоянным относятся лобковый симфиз и крестцово-копчиковый симфизы. Временные симфизы иногда отмечаются в соединениях рукоятки и мечевидного отростка с телом грудины.</w:t>
      </w:r>
    </w:p>
    <w:p w14:paraId="220C9D44" w14:textId="77777777" w:rsidR="001F5B57" w:rsidRPr="005E5054" w:rsidRDefault="001F5B57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0751CC48" w14:textId="77777777" w:rsidR="001F5B57" w:rsidRPr="005E5054" w:rsidRDefault="001F5B57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486C525D" w14:textId="77777777" w:rsidR="001F5B57" w:rsidRPr="005E5054" w:rsidRDefault="001F5B57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539381AA" w14:textId="77777777" w:rsidR="001F5B57" w:rsidRPr="005E5054" w:rsidRDefault="001F5B57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01FCE586" w14:textId="1469853B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3. Костные соединения–синостозы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результат замещения фиброзных или хрящевых соединений костной тканью (зарастание швов, сращение крестцовых позвонков и др.).</w:t>
      </w:r>
    </w:p>
    <w:p w14:paraId="5DFDEB71" w14:textId="36A3BB76" w:rsidR="00907606" w:rsidRPr="00A2595E" w:rsidRDefault="00907606" w:rsidP="005E5054">
      <w:pPr>
        <w:spacing w:before="100" w:beforeAutospacing="1" w:after="100" w:afterAutospacing="1"/>
        <w:rPr>
          <w:rFonts w:asciiTheme="minorHAnsi" w:hAnsiTheme="minorHAnsi"/>
          <w:color w:val="000000" w:themeColor="text1"/>
          <w:sz w:val="22"/>
          <w:szCs w:val="22"/>
        </w:rPr>
      </w:pPr>
    </w:p>
    <w:p w14:paraId="713E3CDF" w14:textId="4BFEE3FD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Прерывное соединение или сустав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это соединение костей, между сочленяющимися поверхностями которых имеется суставная щель, содержащая синовиальную жидкость и окруженная суставной капсулой.</w:t>
      </w:r>
    </w:p>
    <w:p w14:paraId="7AA77CA5" w14:textId="3B5F39B5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Для сустава характерно наличие обязательных основных элементов и вспомогательного (добавочного) аппарата.</w:t>
      </w:r>
    </w:p>
    <w:p w14:paraId="0665B836" w14:textId="599EB3CC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1. Суставная поверхность соединяющихся костей, которая покрыта суставным (гиалиновым) хрящом.</w:t>
      </w:r>
    </w:p>
    <w:p w14:paraId="0758A33F" w14:textId="55824137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2. Суставная полость.</w:t>
      </w:r>
    </w:p>
    <w:p w14:paraId="6E7B6121" w14:textId="2361C75F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3. Суставная капсула, которая состоит из наружного фиброзного слоя и внутреннего синовиального слоя.</w:t>
      </w:r>
    </w:p>
    <w:p w14:paraId="0E4A2681" w14:textId="61ADF9D4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4. Синовиальная жидкость </w:t>
      </w:r>
      <w:r w:rsidRPr="005E5054">
        <w:rPr>
          <w:color w:val="000000" w:themeColor="text1"/>
          <w:sz w:val="22"/>
          <w:szCs w:val="22"/>
        </w:rPr>
        <w:sym w:font="Symbol" w:char="F02D"/>
      </w:r>
      <w:r w:rsidRPr="005E5054">
        <w:rPr>
          <w:color w:val="000000" w:themeColor="text1"/>
          <w:sz w:val="22"/>
          <w:szCs w:val="22"/>
        </w:rPr>
        <w:t xml:space="preserve"> синовиа.</w:t>
      </w:r>
    </w:p>
    <w:p w14:paraId="4DB3CB8D" w14:textId="30D6DCE4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Вспомогательный (добавочный) аппарат сустава:</w:t>
      </w:r>
    </w:p>
    <w:p w14:paraId="0594ABE7" w14:textId="42273DD2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1. Связки, которые по отношению к капсуле сустава могут быть: внекапсульными, капсульными, внутрикапсульными.</w:t>
      </w:r>
    </w:p>
    <w:p w14:paraId="339381EE" w14:textId="33BC56CB" w:rsidR="00907606" w:rsidRPr="002D4A39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2. Внутрисуставные хрящи – фиброзные хрящи, располагающиеся между суставными поверхностями. Они</w:t>
      </w:r>
      <w:r w:rsidRPr="002D4A39">
        <w:rPr>
          <w:color w:val="000000" w:themeColor="text1"/>
          <w:sz w:val="22"/>
          <w:szCs w:val="22"/>
        </w:rPr>
        <w:t xml:space="preserve"> </w:t>
      </w:r>
      <w:r w:rsidRPr="005E5054">
        <w:rPr>
          <w:color w:val="000000" w:themeColor="text1"/>
          <w:sz w:val="22"/>
          <w:szCs w:val="22"/>
        </w:rPr>
        <w:t>могут</w:t>
      </w:r>
      <w:r w:rsidRPr="002D4A39">
        <w:rPr>
          <w:color w:val="000000" w:themeColor="text1"/>
          <w:sz w:val="22"/>
          <w:szCs w:val="22"/>
        </w:rPr>
        <w:t xml:space="preserve"> </w:t>
      </w:r>
      <w:r w:rsidRPr="005E5054">
        <w:rPr>
          <w:color w:val="000000" w:themeColor="text1"/>
          <w:sz w:val="22"/>
          <w:szCs w:val="22"/>
        </w:rPr>
        <w:t>иметь</w:t>
      </w:r>
      <w:r w:rsidRPr="002D4A39">
        <w:rPr>
          <w:color w:val="000000" w:themeColor="text1"/>
          <w:sz w:val="22"/>
          <w:szCs w:val="22"/>
        </w:rPr>
        <w:t xml:space="preserve"> </w:t>
      </w:r>
      <w:r w:rsidRPr="005E5054">
        <w:rPr>
          <w:color w:val="000000" w:themeColor="text1"/>
          <w:sz w:val="22"/>
          <w:szCs w:val="22"/>
        </w:rPr>
        <w:t>вид</w:t>
      </w:r>
      <w:r w:rsidRPr="002D4A39">
        <w:rPr>
          <w:color w:val="000000" w:themeColor="text1"/>
          <w:sz w:val="22"/>
          <w:szCs w:val="22"/>
        </w:rPr>
        <w:t xml:space="preserve"> </w:t>
      </w:r>
      <w:r w:rsidRPr="005E5054">
        <w:rPr>
          <w:color w:val="000000" w:themeColor="text1"/>
          <w:sz w:val="22"/>
          <w:szCs w:val="22"/>
        </w:rPr>
        <w:t>диска</w:t>
      </w:r>
      <w:r w:rsidRPr="002D4A39">
        <w:rPr>
          <w:color w:val="000000" w:themeColor="text1"/>
          <w:sz w:val="22"/>
          <w:szCs w:val="22"/>
        </w:rPr>
        <w:t xml:space="preserve">, </w:t>
      </w:r>
      <w:r w:rsidRPr="005E5054">
        <w:rPr>
          <w:color w:val="000000" w:themeColor="text1"/>
          <w:sz w:val="22"/>
          <w:szCs w:val="22"/>
        </w:rPr>
        <w:t>мениска</w:t>
      </w:r>
      <w:r w:rsidRPr="002D4A39">
        <w:rPr>
          <w:color w:val="000000" w:themeColor="text1"/>
          <w:sz w:val="22"/>
          <w:szCs w:val="22"/>
        </w:rPr>
        <w:t xml:space="preserve">, </w:t>
      </w:r>
      <w:r w:rsidRPr="005E5054">
        <w:rPr>
          <w:color w:val="000000" w:themeColor="text1"/>
          <w:sz w:val="22"/>
          <w:szCs w:val="22"/>
        </w:rPr>
        <w:t>губы</w:t>
      </w:r>
      <w:r w:rsidRPr="002D4A39">
        <w:rPr>
          <w:color w:val="000000" w:themeColor="text1"/>
          <w:sz w:val="22"/>
          <w:szCs w:val="22"/>
        </w:rPr>
        <w:t>.</w:t>
      </w:r>
    </w:p>
    <w:p w14:paraId="3CEC461A" w14:textId="756C3C08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3. Синовиальные складки – соединительнотканные образования, покрытые синовиальной оболочкой.</w:t>
      </w:r>
    </w:p>
    <w:p w14:paraId="4F4A2797" w14:textId="2FE50588" w:rsidR="00907606" w:rsidRPr="005E5054" w:rsidRDefault="00907606" w:rsidP="005E505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4. Синовиальные сумки.</w:t>
      </w:r>
    </w:p>
    <w:p w14:paraId="139C82A0" w14:textId="6ADDA505" w:rsidR="00907606" w:rsidRPr="005E5054" w:rsidRDefault="00907606" w:rsidP="005E5054">
      <w:pPr>
        <w:rPr>
          <w:color w:val="000000" w:themeColor="text1"/>
          <w:sz w:val="22"/>
          <w:szCs w:val="22"/>
        </w:rPr>
      </w:pPr>
    </w:p>
    <w:p w14:paraId="2B644EBF" w14:textId="79586A30" w:rsidR="003E2C63" w:rsidRPr="005E5054" w:rsidRDefault="003E2C63" w:rsidP="005E5054">
      <w:pPr>
        <w:shd w:val="clear" w:color="auto" w:fill="FFFFFF"/>
        <w:spacing w:after="225"/>
        <w:textAlignment w:val="baseline"/>
        <w:rPr>
          <w:b/>
          <w:bCs/>
          <w:color w:val="000000" w:themeColor="text1"/>
          <w:sz w:val="22"/>
          <w:szCs w:val="22"/>
        </w:rPr>
      </w:pPr>
      <w:r w:rsidRPr="005E5054">
        <w:rPr>
          <w:b/>
          <w:bCs/>
          <w:color w:val="000000" w:themeColor="text1"/>
          <w:sz w:val="22"/>
          <w:szCs w:val="22"/>
        </w:rPr>
        <w:t>3) Виды мышечной ткани.</w:t>
      </w:r>
    </w:p>
    <w:p w14:paraId="38631112" w14:textId="2D0BF1B7" w:rsidR="003E2C63" w:rsidRPr="005E5054" w:rsidRDefault="003E2C63" w:rsidP="005E5054">
      <w:pPr>
        <w:spacing w:before="72"/>
        <w:outlineLvl w:val="2"/>
        <w:rPr>
          <w:rFonts w:cs="Arial"/>
          <w:b/>
          <w:bCs/>
          <w:color w:val="000000" w:themeColor="text1"/>
          <w:sz w:val="22"/>
          <w:szCs w:val="22"/>
        </w:rPr>
      </w:pPr>
      <w:r w:rsidRPr="005E5054">
        <w:rPr>
          <w:rFonts w:cs="Arial"/>
          <w:b/>
          <w:bCs/>
          <w:color w:val="000000" w:themeColor="text1"/>
          <w:sz w:val="22"/>
          <w:szCs w:val="22"/>
        </w:rPr>
        <w:t>Гладкая мышечная ткань.</w:t>
      </w:r>
    </w:p>
    <w:p w14:paraId="376A7DC8" w14:textId="2865803B" w:rsidR="003E2C63" w:rsidRPr="005E5054" w:rsidRDefault="00B9074D" w:rsidP="005E5054">
      <w:pPr>
        <w:shd w:val="clear" w:color="auto" w:fill="FFFFFF"/>
        <w:spacing w:after="225"/>
        <w:textAlignment w:val="baseline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 xml:space="preserve">Состоит из одноядерных клеток — миоцитов веретеновидной формы длиной 15—500 мкм. Их цитоплазма в световом микроскопе выглядит однородно, без поперечной исчерченности. Эта мышечная ткань обладает особыми свойствами: она медленно сокращается и расслабляется, обладает автоматией, является непроизвольной (то есть её деятельность не управляется по воле человека). Входит в состав стенок внутренних органов: кровеносных и лимфатических сосудов, мочевыводящих путей, </w:t>
      </w:r>
      <w:r w:rsidRPr="005E5054">
        <w:rPr>
          <w:color w:val="000000" w:themeColor="text1"/>
          <w:sz w:val="22"/>
          <w:szCs w:val="22"/>
        </w:rPr>
        <w:lastRenderedPageBreak/>
        <w:t>пищеварительного тракта (сокращение стенок желудка и кишечника). С помощью гладких мышц изменяются размеры зрачка, кривизна хрусталика глаза.</w:t>
      </w:r>
    </w:p>
    <w:p w14:paraId="633FD836" w14:textId="7E0A48FE" w:rsidR="003E2C63" w:rsidRPr="005E5054" w:rsidRDefault="003E2C63" w:rsidP="005E5054">
      <w:pPr>
        <w:pStyle w:val="3"/>
        <w:spacing w:before="72" w:beforeAutospacing="0" w:after="0" w:afterAutospacing="0"/>
        <w:rPr>
          <w:rStyle w:val="mw-headline"/>
          <w:rFonts w:cs="Arial"/>
          <w:color w:val="000000" w:themeColor="text1"/>
          <w:sz w:val="22"/>
          <w:szCs w:val="22"/>
        </w:rPr>
      </w:pPr>
      <w:r w:rsidRPr="005E5054">
        <w:rPr>
          <w:rStyle w:val="mw-headline"/>
          <w:rFonts w:cs="Arial"/>
          <w:color w:val="000000" w:themeColor="text1"/>
          <w:sz w:val="22"/>
          <w:szCs w:val="22"/>
        </w:rPr>
        <w:t>Поперечнополосатая скелетная мышечная ткань.</w:t>
      </w:r>
    </w:p>
    <w:p w14:paraId="0C337BD4" w14:textId="323A6D42" w:rsidR="00B9074D" w:rsidRPr="005E5054" w:rsidRDefault="00B9074D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Состоит из миоцитов, имеющих большую длину (до нескольких см) и диаметр 50—100 мкм; эти клетки многоядерные, содержат до 100 и более ядер; в световом микроскопе цитоплазма выглядит как чередование тёмных и светлых полосок. Свойствами этой мышечной ткани является высокая скорость сокращения, расслабления и произвольность (то есть её деятельность управляется по воле человека). Эта мышечная ткань входит в состав скелетных мышц, а также стенки глотки, верхней части пищевода, ею образован язык, глазодвигательные мышцы. Волокна длиной от 10 до 12 см.</w:t>
      </w:r>
    </w:p>
    <w:p w14:paraId="6B9F46A3" w14:textId="6780C9B1" w:rsidR="00B9074D" w:rsidRPr="005E5054" w:rsidRDefault="00B9074D" w:rsidP="005E5054">
      <w:pPr>
        <w:pStyle w:val="3"/>
        <w:spacing w:before="72" w:beforeAutospacing="0" w:after="0" w:afterAutospacing="0"/>
        <w:rPr>
          <w:rFonts w:cs="Arial"/>
          <w:color w:val="000000" w:themeColor="text1"/>
          <w:sz w:val="22"/>
          <w:szCs w:val="22"/>
        </w:rPr>
      </w:pPr>
    </w:p>
    <w:p w14:paraId="52C67F84" w14:textId="77777777" w:rsidR="00B9074D" w:rsidRPr="005E5054" w:rsidRDefault="00B9074D" w:rsidP="005E5054">
      <w:pPr>
        <w:pStyle w:val="3"/>
        <w:spacing w:before="72" w:beforeAutospacing="0" w:after="0" w:afterAutospacing="0"/>
        <w:rPr>
          <w:rFonts w:cs="Arial"/>
          <w:color w:val="000000" w:themeColor="text1"/>
          <w:sz w:val="22"/>
          <w:szCs w:val="22"/>
        </w:rPr>
      </w:pPr>
    </w:p>
    <w:p w14:paraId="2B56B704" w14:textId="4133D062" w:rsidR="003E2C63" w:rsidRPr="005E5054" w:rsidRDefault="003E2C63" w:rsidP="005E5054">
      <w:pPr>
        <w:pStyle w:val="3"/>
        <w:spacing w:before="72" w:beforeAutospacing="0" w:after="0" w:afterAutospacing="0"/>
        <w:rPr>
          <w:rFonts w:cs="Arial"/>
          <w:color w:val="000000" w:themeColor="text1"/>
          <w:sz w:val="22"/>
          <w:szCs w:val="22"/>
        </w:rPr>
      </w:pPr>
      <w:r w:rsidRPr="005E5054">
        <w:rPr>
          <w:rStyle w:val="mw-headline"/>
          <w:rFonts w:cs="Arial"/>
          <w:color w:val="000000" w:themeColor="text1"/>
          <w:sz w:val="22"/>
          <w:szCs w:val="22"/>
        </w:rPr>
        <w:t>Поперечнополосатая сердечная мышечная ткань.</w:t>
      </w:r>
    </w:p>
    <w:p w14:paraId="51D1EB45" w14:textId="5120931C" w:rsidR="00907606" w:rsidRPr="005E5054" w:rsidRDefault="00B9074D" w:rsidP="005E5054">
      <w:pPr>
        <w:shd w:val="clear" w:color="auto" w:fill="FFFFFF"/>
        <w:spacing w:after="225"/>
        <w:textAlignment w:val="baseline"/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Состоит из одно- или двухъядерных кардиомиоцитов, имеющих поперечную исчерченность цитоплазмы (по периферии цитолеммы). Кардиомиоциты разветвлены и образуют между собой соединения — вставочные диски, в которых объединяется их цитоплазма. Существует также другой межклеточный контакт — анастомозы (впячивание цитолеммы одной клетки в цитолемму другой). Этот вид мышечной ткани является основным гистологическим элементом миокарда сердца. Развивается из миоэпикардальной пластинки (висцерального листка спланхнотома шеи зародыша). Особым свойством этой ткани является автоматизм — способность ритмично сокращаться и расслабляться под действием возбуждения, возникающего в самих клетках (типичные кардиомиоциты). Эта ткань является непроизвольной (атипичные кардиомиоциты). Существует третий вид кардиомиоцитов — секреторные кардиомиоциты (в них нет фибрилл). Они синтезируют предсердный натрийуретический пептид (атриопептин) — гормон, вызывающий снижение объёма циркулирующей крови и системного артериального давления.</w:t>
      </w:r>
    </w:p>
    <w:p w14:paraId="74B84AF0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297C27BB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5E99BD25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0EC34808" w14:textId="043EEB8E" w:rsidR="006C012B" w:rsidRPr="005E5054" w:rsidRDefault="006C012B" w:rsidP="005E5054">
      <w:pPr>
        <w:rPr>
          <w:b/>
          <w:bCs/>
          <w:color w:val="000000" w:themeColor="text1"/>
          <w:sz w:val="22"/>
          <w:szCs w:val="22"/>
        </w:rPr>
      </w:pPr>
      <w:r w:rsidRPr="005E5054">
        <w:rPr>
          <w:b/>
          <w:bCs/>
          <w:color w:val="000000" w:themeColor="text1"/>
          <w:sz w:val="22"/>
          <w:szCs w:val="22"/>
        </w:rPr>
        <w:t xml:space="preserve">4) </w:t>
      </w:r>
      <w:r w:rsidR="001F5B57" w:rsidRPr="005E5054">
        <w:rPr>
          <w:b/>
          <w:bCs/>
          <w:color w:val="000000" w:themeColor="text1"/>
          <w:sz w:val="22"/>
          <w:szCs w:val="22"/>
        </w:rPr>
        <w:t>Типы мышечных волокон, особенности их строения и функции.</w:t>
      </w:r>
    </w:p>
    <w:p w14:paraId="0317EF8B" w14:textId="77777777" w:rsidR="006C012B" w:rsidRPr="005E5054" w:rsidRDefault="006C012B" w:rsidP="005E5054">
      <w:pPr>
        <w:rPr>
          <w:color w:val="000000" w:themeColor="text1"/>
          <w:sz w:val="22"/>
          <w:szCs w:val="22"/>
        </w:rPr>
      </w:pPr>
    </w:p>
    <w:p w14:paraId="484D5A5F" w14:textId="302B2981" w:rsidR="006C012B" w:rsidRPr="005E5054" w:rsidRDefault="006C012B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В настоящее время общепринято считать, что у человека скелетные мышцы состоят из волокон различных типов. Существуют различные классификации типов мышечных волокон. Различают волокна: красные и белые, медленные и быстрые, тонические и фазические. В середине ХХ века для разделения мышечных волокон на разные типы использовались гистологические методы. Из скелетных мышц посредством биопсии извлекался кусочек мышечной ткани, быстро замораживался и разрезался на тонкие слои. Затем производилось исследование мышечной ткани под микроскопом. Первоначально критерием разделения мышечных волокон на медленные и быстрые являлось количество и расположение митохондрий. Затем предпочтение стали отдавать такому показателю как толщина Z-дисков. Было найдено, что у медленных волокон Z-диски существенно толще, чем у быстрых. В качестве еще одного критерия разделения мышечных волокон на типы использовалась толщина М-диска. При продольных срезах расслабленной скелетной мышцы видно, что медленные мышечные волокна содержат пять М-линий, имеющих одинаковую плотность. Промежуточные мышечные волокна – три линии средней плотности, ясно видимые и две линии, имеющие небольшую плотность. В быстрых мышечных волокнах имеются три линии средней плотности и две внешние, едва различимые.</w:t>
      </w:r>
    </w:p>
    <w:p w14:paraId="1332D44C" w14:textId="02E4035F" w:rsidR="00B60FF7" w:rsidRPr="005E5054" w:rsidRDefault="00B60FF7" w:rsidP="005E5054">
      <w:pPr>
        <w:rPr>
          <w:color w:val="000000" w:themeColor="text1"/>
          <w:sz w:val="22"/>
          <w:szCs w:val="22"/>
        </w:rPr>
      </w:pPr>
    </w:p>
    <w:p w14:paraId="634AE39C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lastRenderedPageBreak/>
        <w:t>Известно, что миофибриллы состоят из саркомеров, а те, в свою очередь – из толстых и тонких филаментов. Основу толстых филаментов составляет белок миозин, а основу тонких – белок актин.</w:t>
      </w:r>
    </w:p>
    <w:p w14:paraId="4B0AC3A5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770060F6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Гистохимические методы основаны на определении активности фермента АТФ-азы миозина. Этот фермент расположен на головках молекул миозина. Фермент АТФ-аза осуществляет высвобождение энергии, необходимой для осуществления сокращения мышечного волокна. Степень активности АТФ-азы варьирует в широких пределах. Установлено, что степень активности АТФ-азы миозина связана с типом миозина, содержащемся в мышечном волокне. В медленных мышечных волокнах активность АТФ-азы низкая, а в быстрых – высокая. Именно высокая активность АТФ-азы миозина способствует высокой скорости сокращения мышечных волокон.</w:t>
      </w:r>
    </w:p>
    <w:p w14:paraId="6494BD45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00620E42" w14:textId="2F6966D1" w:rsidR="001F5B57" w:rsidRPr="005E5054" w:rsidRDefault="001F5B57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На основе классификации по активности АТФ-азы миозина различают мышечные волокна типа I, типа IIA и типа IIB.</w:t>
      </w:r>
    </w:p>
    <w:p w14:paraId="799A2887" w14:textId="2A11C39F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4825D09A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6DC077F0" w14:textId="5CE244AD" w:rsidR="001F5B57" w:rsidRPr="005E5054" w:rsidRDefault="001F5B57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Функции мышечных волокон.</w:t>
      </w:r>
    </w:p>
    <w:p w14:paraId="0BC623C8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4B577138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Основная функция волокон типа I – выполнение длительной работы низкой интенсивности. Они активны также при поддержании позы. Поэтому антигравитационные мышцы в основном состоят из медленных волокон типа I.</w:t>
      </w:r>
    </w:p>
    <w:p w14:paraId="749F48B5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1DB54004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  <w:r w:rsidRPr="005E5054">
        <w:rPr>
          <w:color w:val="000000" w:themeColor="text1"/>
          <w:sz w:val="22"/>
          <w:szCs w:val="22"/>
        </w:rPr>
        <w:t>Основная функция мышечных волокон типа II – выполнение быстрых и сильных сокращений.</w:t>
      </w:r>
    </w:p>
    <w:p w14:paraId="068A78EA" w14:textId="4D65A175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4EEFF4B2" w14:textId="668B3FC8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p w14:paraId="071AC3CF" w14:textId="77777777" w:rsidR="001F5B57" w:rsidRPr="005E5054" w:rsidRDefault="001F5B57" w:rsidP="005E5054">
      <w:pPr>
        <w:rPr>
          <w:color w:val="000000" w:themeColor="text1"/>
          <w:sz w:val="22"/>
          <w:szCs w:val="22"/>
        </w:rPr>
      </w:pPr>
    </w:p>
    <w:sectPr w:rsidR="001F5B57" w:rsidRPr="005E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Helvetica Neue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3EC"/>
    <w:multiLevelType w:val="multilevel"/>
    <w:tmpl w:val="1C0C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64B69"/>
    <w:multiLevelType w:val="hybridMultilevel"/>
    <w:tmpl w:val="A414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51F0"/>
    <w:multiLevelType w:val="multilevel"/>
    <w:tmpl w:val="4E70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D36A3"/>
    <w:multiLevelType w:val="multilevel"/>
    <w:tmpl w:val="8D4C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9"/>
    <w:rsid w:val="00163C8F"/>
    <w:rsid w:val="001B2D8D"/>
    <w:rsid w:val="001F5B57"/>
    <w:rsid w:val="00220C09"/>
    <w:rsid w:val="002D4A39"/>
    <w:rsid w:val="003E2C63"/>
    <w:rsid w:val="005E5054"/>
    <w:rsid w:val="006C012B"/>
    <w:rsid w:val="00733EE7"/>
    <w:rsid w:val="00907606"/>
    <w:rsid w:val="009B359D"/>
    <w:rsid w:val="00A2595E"/>
    <w:rsid w:val="00B60FF7"/>
    <w:rsid w:val="00B8261C"/>
    <w:rsid w:val="00B9074D"/>
    <w:rsid w:val="00F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5933"/>
  <w15:docId w15:val="{50411C5B-20A0-9249-8405-F1257503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0F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0FF7"/>
  </w:style>
  <w:style w:type="character" w:styleId="a5">
    <w:name w:val="Hyperlink"/>
    <w:basedOn w:val="a0"/>
    <w:uiPriority w:val="99"/>
    <w:semiHidden/>
    <w:unhideWhenUsed/>
    <w:rsid w:val="00B60F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0FF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E2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E2C63"/>
  </w:style>
  <w:style w:type="character" w:customStyle="1" w:styleId="20">
    <w:name w:val="Заголовок 2 Знак"/>
    <w:basedOn w:val="a0"/>
    <w:link w:val="2"/>
    <w:uiPriority w:val="9"/>
    <w:semiHidden/>
    <w:rsid w:val="006C01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 Barbershop</cp:lastModifiedBy>
  <cp:revision>12</cp:revision>
  <dcterms:created xsi:type="dcterms:W3CDTF">2021-09-22T20:16:00Z</dcterms:created>
  <dcterms:modified xsi:type="dcterms:W3CDTF">2021-09-23T18:24:00Z</dcterms:modified>
</cp:coreProperties>
</file>