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8A" w:rsidRPr="0033038A" w:rsidRDefault="0033038A" w:rsidP="003303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ДПО «Академия хоккея «Высшая школа тренеров им. Н.Г. ПУЧКОВА»</w:t>
      </w: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Эссе на тему: </w:t>
      </w: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«Функциональная анатомия костей и их соединений»</w:t>
      </w: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038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анатомия мышц и морфологические критерии спортивного отбора в хоккее»</w:t>
      </w: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слушатель</w:t>
      </w:r>
      <w:proofErr w:type="gramStart"/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роверил: д.б.н., профессор,</w:t>
      </w: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школы тренеров</w:t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зав. кафедрой анатомии </w:t>
      </w: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хоккею им. Н.Г. </w:t>
      </w:r>
      <w:proofErr w:type="spellStart"/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НГУ им. П.Ф. Лесгафта</w:t>
      </w: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</w:t>
      </w:r>
      <w:proofErr w:type="spellEnd"/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________________________</w:t>
      </w: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33038A" w:rsidRPr="0033038A" w:rsidRDefault="0033038A" w:rsidP="0033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8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  <w:bookmarkStart w:id="0" w:name="_GoBack"/>
      <w:bookmarkEnd w:id="0"/>
    </w:p>
    <w:p w:rsidR="00094E26" w:rsidRDefault="00094E26" w:rsidP="00DC3EDF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Категория 1 – Функциональная анатомия костей и их соединений.</w:t>
      </w:r>
    </w:p>
    <w:p w:rsidR="00094E26" w:rsidRDefault="00094E26" w:rsidP="00DC3EDF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37FDB" w:rsidRPr="00DC3EDF" w:rsidRDefault="00094E26" w:rsidP="00DC3EDF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227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EDF" w:rsidRPr="00DC3ED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37FDB" w:rsidRPr="00DC3EDF">
        <w:rPr>
          <w:rFonts w:ascii="Times New Roman" w:hAnsi="Times New Roman" w:cs="Times New Roman"/>
          <w:b/>
          <w:sz w:val="24"/>
          <w:szCs w:val="24"/>
        </w:rPr>
        <w:t xml:space="preserve">Строение </w:t>
      </w:r>
      <w:r w:rsidR="005575A7" w:rsidRPr="00DC3EDF">
        <w:rPr>
          <w:rFonts w:ascii="Times New Roman" w:hAnsi="Times New Roman" w:cs="Times New Roman"/>
          <w:b/>
          <w:sz w:val="24"/>
          <w:szCs w:val="24"/>
        </w:rPr>
        <w:t>и функции костной ткани.</w:t>
      </w:r>
      <w:r w:rsidR="00DC3EDF" w:rsidRPr="00DC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A7" w:rsidRPr="00DC3EDF">
        <w:rPr>
          <w:rFonts w:ascii="Times New Roman" w:hAnsi="Times New Roman" w:cs="Times New Roman"/>
          <w:b/>
          <w:sz w:val="24"/>
          <w:szCs w:val="24"/>
        </w:rPr>
        <w:t>Структурно-функциональная единица костной ткани, ее строение</w:t>
      </w:r>
    </w:p>
    <w:p w:rsidR="00F221FE" w:rsidRPr="00DC3EDF" w:rsidRDefault="005575A7" w:rsidP="00DC3ED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b/>
          <w:sz w:val="24"/>
          <w:szCs w:val="24"/>
        </w:rPr>
        <w:t>Костная ткань</w:t>
      </w:r>
      <w:r w:rsidRPr="00DC3EDF">
        <w:rPr>
          <w:rFonts w:ascii="Times New Roman" w:hAnsi="Times New Roman" w:cs="Times New Roman"/>
          <w:sz w:val="24"/>
          <w:szCs w:val="24"/>
        </w:rPr>
        <w:t xml:space="preserve"> - э</w:t>
      </w:r>
      <w:r w:rsidR="00837FDB" w:rsidRPr="00DC3EDF">
        <w:rPr>
          <w:rFonts w:ascii="Times New Roman" w:hAnsi="Times New Roman" w:cs="Times New Roman"/>
          <w:sz w:val="24"/>
          <w:szCs w:val="24"/>
        </w:rPr>
        <w:t xml:space="preserve">то отдельный вид соединительной ткани, из нее образуются все кости в человеческом теле. В ее состав входят </w:t>
      </w:r>
      <w:r w:rsidR="00837FDB" w:rsidRPr="00DC3EDF">
        <w:rPr>
          <w:rFonts w:ascii="Times New Roman" w:hAnsi="Times New Roman" w:cs="Times New Roman"/>
          <w:b/>
          <w:i/>
          <w:sz w:val="24"/>
          <w:szCs w:val="24"/>
        </w:rPr>
        <w:t>особые клетки и межклеточное вещество</w:t>
      </w:r>
      <w:r w:rsidR="00837FDB" w:rsidRPr="00DC3EDF">
        <w:rPr>
          <w:rFonts w:ascii="Times New Roman" w:hAnsi="Times New Roman" w:cs="Times New Roman"/>
          <w:sz w:val="24"/>
          <w:szCs w:val="24"/>
        </w:rPr>
        <w:t>. Последнее включает органический матрикс, состоящий из коллагеновых волокон (90-95% от общей массы) и минеральных компонентов, в основном солей кальция (5-10%). Благодаря такому составу костная ткань человека имеет гармоничное сочетание твердости и эластичности. Различают три группы клеток: остеокласты, остеобласты</w:t>
      </w:r>
      <w:r w:rsidR="002A5098" w:rsidRPr="00DC3EDF">
        <w:rPr>
          <w:rFonts w:ascii="Times New Roman" w:hAnsi="Times New Roman" w:cs="Times New Roman"/>
          <w:sz w:val="24"/>
          <w:szCs w:val="24"/>
        </w:rPr>
        <w:t>, остеоциты.</w:t>
      </w:r>
    </w:p>
    <w:p w:rsidR="002A5098" w:rsidRPr="00DC3EDF" w:rsidRDefault="002A5098" w:rsidP="00DC3ED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b/>
          <w:i/>
          <w:sz w:val="24"/>
          <w:szCs w:val="24"/>
        </w:rPr>
        <w:t>Остеобласты</w:t>
      </w:r>
      <w:r w:rsidRPr="00DC3EDF">
        <w:rPr>
          <w:rFonts w:ascii="Times New Roman" w:hAnsi="Times New Roman" w:cs="Times New Roman"/>
          <w:sz w:val="24"/>
          <w:szCs w:val="24"/>
        </w:rPr>
        <w:t xml:space="preserve"> – это клетки костной ткани, располагающиеся в верхних ее слоях. Главная функция остеобластов – синтез компонентов межклеточного вещества. Это коллаген, гликопротеины матрикса,</w:t>
      </w:r>
      <w:proofErr w:type="gramStart"/>
      <w:r w:rsidRPr="00DC3E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3EDF">
        <w:rPr>
          <w:rFonts w:ascii="Times New Roman" w:hAnsi="Times New Roman" w:cs="Times New Roman"/>
          <w:sz w:val="24"/>
          <w:szCs w:val="24"/>
        </w:rPr>
        <w:t xml:space="preserve"> а также различные костные морфогенетические белки, факторы роста, ферменты, </w:t>
      </w:r>
      <w:proofErr w:type="spellStart"/>
      <w:r w:rsidRPr="00DC3EDF">
        <w:rPr>
          <w:rFonts w:ascii="Times New Roman" w:hAnsi="Times New Roman" w:cs="Times New Roman"/>
          <w:sz w:val="24"/>
          <w:szCs w:val="24"/>
        </w:rPr>
        <w:t>фосфопротеины</w:t>
      </w:r>
      <w:proofErr w:type="spellEnd"/>
      <w:r w:rsidRPr="00DC3EDF">
        <w:rPr>
          <w:rFonts w:ascii="Times New Roman" w:hAnsi="Times New Roman" w:cs="Times New Roman"/>
          <w:sz w:val="24"/>
          <w:szCs w:val="24"/>
        </w:rPr>
        <w:t>. Нарушение выработки всех этих соединений остеобластами наблюдается при некоторых заболеваниях. Например, недостаток витамина</w:t>
      </w:r>
      <w:proofErr w:type="gramStart"/>
      <w:r w:rsidRPr="00DC3ED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C3EDF">
        <w:rPr>
          <w:rFonts w:ascii="Times New Roman" w:hAnsi="Times New Roman" w:cs="Times New Roman"/>
          <w:sz w:val="24"/>
          <w:szCs w:val="24"/>
        </w:rPr>
        <w:t xml:space="preserve"> (цинга) у детей характеризуется нарушением развития и роста костей вследствие дефекта синтеза коллагена и </w:t>
      </w:r>
      <w:proofErr w:type="spellStart"/>
      <w:r w:rsidRPr="00DC3EDF">
        <w:rPr>
          <w:rFonts w:ascii="Times New Roman" w:hAnsi="Times New Roman" w:cs="Times New Roman"/>
          <w:sz w:val="24"/>
          <w:szCs w:val="24"/>
        </w:rPr>
        <w:t>гликозаминогликанов</w:t>
      </w:r>
      <w:proofErr w:type="spellEnd"/>
      <w:r w:rsidRPr="00DC3EDF">
        <w:rPr>
          <w:rFonts w:ascii="Times New Roman" w:hAnsi="Times New Roman" w:cs="Times New Roman"/>
          <w:sz w:val="24"/>
          <w:szCs w:val="24"/>
        </w:rPr>
        <w:t xml:space="preserve">. По этой же причине и замедляется восстановление костной ткани, заживление при переломах. Так как остеобласты фактически отвечают за рост, то присутствуют исключительно в развивающейся костной ткани. </w:t>
      </w:r>
    </w:p>
    <w:p w:rsidR="002A5098" w:rsidRPr="00DC3EDF" w:rsidRDefault="002A5098" w:rsidP="00DC3ED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b/>
          <w:i/>
          <w:sz w:val="24"/>
          <w:szCs w:val="24"/>
        </w:rPr>
        <w:t xml:space="preserve">Остеоциты </w:t>
      </w:r>
      <w:r w:rsidRPr="00DC3EDF">
        <w:rPr>
          <w:rFonts w:ascii="Times New Roman" w:hAnsi="Times New Roman" w:cs="Times New Roman"/>
          <w:sz w:val="24"/>
          <w:szCs w:val="24"/>
        </w:rPr>
        <w:t xml:space="preserve">оставляют основу зрелой костной ткани. Основная функция остеоцитов – поддержание нормального состояния костного матрикса и баланса кальция и фосфора в организме. Они способны воспринимать механические напряжения, и чувствительны к электрическим потенциалам, возникающим при действии деформирующих сил. Реагируя на них, они запускают локальный процесс, при котором соединительная костная ткань начинает перестраиваться. </w:t>
      </w:r>
    </w:p>
    <w:p w:rsidR="002A5098" w:rsidRPr="00DC3EDF" w:rsidRDefault="002A5098" w:rsidP="00DC3ED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b/>
          <w:i/>
          <w:sz w:val="24"/>
          <w:szCs w:val="24"/>
        </w:rPr>
        <w:t>Остеокласты</w:t>
      </w:r>
      <w:r w:rsidRPr="00DC3EDF">
        <w:rPr>
          <w:rFonts w:ascii="Times New Roman" w:hAnsi="Times New Roman" w:cs="Times New Roman"/>
          <w:sz w:val="24"/>
          <w:szCs w:val="24"/>
        </w:rPr>
        <w:t xml:space="preserve"> крупные клетки, разрушающие кости и хрящи или, по-другому, вызывающие их резорбцию</w:t>
      </w:r>
      <w:r w:rsidR="00F221FE" w:rsidRPr="00DC3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5A7" w:rsidRPr="00DC3EDF" w:rsidRDefault="005575A7" w:rsidP="00DC3ED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b/>
          <w:i/>
          <w:sz w:val="24"/>
          <w:szCs w:val="24"/>
        </w:rPr>
        <w:t>Коллаген, содержащийся в матриксе</w:t>
      </w:r>
      <w:r w:rsidRPr="00DC3EDF">
        <w:rPr>
          <w:rFonts w:ascii="Times New Roman" w:hAnsi="Times New Roman" w:cs="Times New Roman"/>
          <w:sz w:val="24"/>
          <w:szCs w:val="24"/>
        </w:rPr>
        <w:t>, имеет отличия от своих аналогов, находящихся в других тканях, главным образом за счет того, что содержит больше специфических полипептидов. Волокна расположены, как правило, параллельно уровню наиболее вероятных нагрузок на кость. Именно благодаря ему сохраняется эластичность и упругость.</w:t>
      </w:r>
    </w:p>
    <w:p w:rsidR="00DC3EDF" w:rsidRPr="00DC3EDF" w:rsidRDefault="00DC3EDF" w:rsidP="00DC3EDF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3EDF">
        <w:rPr>
          <w:rFonts w:ascii="Times New Roman" w:hAnsi="Times New Roman" w:cs="Times New Roman"/>
          <w:b/>
          <w:sz w:val="24"/>
          <w:szCs w:val="24"/>
        </w:rPr>
        <w:t xml:space="preserve">Функции костной ткани </w:t>
      </w:r>
    </w:p>
    <w:p w:rsidR="00DC3EDF" w:rsidRDefault="00DC3EDF" w:rsidP="00DC3EDF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sz w:val="24"/>
          <w:szCs w:val="24"/>
        </w:rPr>
        <w:t xml:space="preserve">Двигательная, опорная (биомеханическая). </w:t>
      </w:r>
    </w:p>
    <w:p w:rsidR="00DC3EDF" w:rsidRDefault="00DC3EDF" w:rsidP="00DC3EDF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sz w:val="24"/>
          <w:szCs w:val="24"/>
        </w:rPr>
        <w:t xml:space="preserve">Защитная. Кости оберегают от повреждений головной мозг, сосуды и нервы, внутренние органы и т. д. </w:t>
      </w:r>
    </w:p>
    <w:p w:rsidR="00DC3EDF" w:rsidRDefault="00DC3EDF" w:rsidP="00DC3EDF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sz w:val="24"/>
          <w:szCs w:val="24"/>
        </w:rPr>
        <w:t xml:space="preserve">Кроветворная: в костном мозге происходит гемо - и </w:t>
      </w:r>
      <w:proofErr w:type="spellStart"/>
      <w:r w:rsidRPr="00DC3EDF">
        <w:rPr>
          <w:rFonts w:ascii="Times New Roman" w:hAnsi="Times New Roman" w:cs="Times New Roman"/>
          <w:sz w:val="24"/>
          <w:szCs w:val="24"/>
        </w:rPr>
        <w:t>лимфопоэз</w:t>
      </w:r>
      <w:proofErr w:type="spellEnd"/>
      <w:r w:rsidRPr="00DC3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EDF" w:rsidRDefault="00DC3EDF" w:rsidP="00DC3EDF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sz w:val="24"/>
          <w:szCs w:val="24"/>
        </w:rPr>
        <w:t xml:space="preserve">Метаболическая функция (участие в обмене веществ). </w:t>
      </w:r>
    </w:p>
    <w:p w:rsidR="00DC3EDF" w:rsidRDefault="00DC3EDF" w:rsidP="00DC3EDF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C3EDF">
        <w:rPr>
          <w:rFonts w:ascii="Times New Roman" w:hAnsi="Times New Roman" w:cs="Times New Roman"/>
          <w:sz w:val="24"/>
          <w:szCs w:val="24"/>
        </w:rPr>
        <w:t>Репараторная</w:t>
      </w:r>
      <w:proofErr w:type="spellEnd"/>
      <w:r w:rsidRPr="00DC3E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C3EDF">
        <w:rPr>
          <w:rFonts w:ascii="Times New Roman" w:hAnsi="Times New Roman" w:cs="Times New Roman"/>
          <w:sz w:val="24"/>
          <w:szCs w:val="24"/>
        </w:rPr>
        <w:t>регенераторная</w:t>
      </w:r>
      <w:proofErr w:type="gramEnd"/>
      <w:r w:rsidRPr="00DC3EDF">
        <w:rPr>
          <w:rFonts w:ascii="Times New Roman" w:hAnsi="Times New Roman" w:cs="Times New Roman"/>
          <w:sz w:val="24"/>
          <w:szCs w:val="24"/>
        </w:rPr>
        <w:t xml:space="preserve">, заключающиеся в восстановлении и регенерации костной ткани. </w:t>
      </w:r>
    </w:p>
    <w:p w:rsidR="00DC3EDF" w:rsidRPr="00DC3EDF" w:rsidRDefault="00DC3EDF" w:rsidP="00DC3EDF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sz w:val="24"/>
          <w:szCs w:val="24"/>
        </w:rPr>
        <w:t>Костная ткань – это своеобразное депо минеральных веществ и ростовых факторов.</w:t>
      </w:r>
    </w:p>
    <w:p w:rsidR="00F221FE" w:rsidRPr="00DC3EDF" w:rsidRDefault="00F221FE" w:rsidP="00DC3ED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54E01" w:rsidRDefault="00F221FE" w:rsidP="00954E01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C3EDF">
        <w:rPr>
          <w:rFonts w:ascii="Times New Roman" w:hAnsi="Times New Roman" w:cs="Times New Roman"/>
          <w:b/>
          <w:sz w:val="24"/>
          <w:szCs w:val="24"/>
        </w:rPr>
        <w:t>Остеон</w:t>
      </w:r>
      <w:r w:rsidRPr="00DC3EDF">
        <w:rPr>
          <w:rFonts w:ascii="Times New Roman" w:hAnsi="Times New Roman" w:cs="Times New Roman"/>
          <w:sz w:val="24"/>
          <w:szCs w:val="24"/>
        </w:rPr>
        <w:t xml:space="preserve"> – структурная единица костной ткани. Второе его название - гаверсова система. Это совокупность костных пластинок, имеющих вид цилиндров вставленных друг в друга, пространство между ними заполняют остеоциты. В центре располагается гаверсов канал, через него проходят обеспечивающие обмен веществ в костных клетках кровеносные сосуды. Между соседними структурными единицами есть вставочные (интерстициальные) пластинки. По сути, они являются остатками остеонов, существовавших ранее и разрушившихся в тот момент, когда костная ткань претерпевала перестройку. Также существуют еще генеральные и окружающие пластинки, они </w:t>
      </w:r>
      <w:r w:rsidRPr="00DC3EDF">
        <w:rPr>
          <w:rFonts w:ascii="Times New Roman" w:hAnsi="Times New Roman" w:cs="Times New Roman"/>
          <w:sz w:val="24"/>
          <w:szCs w:val="24"/>
        </w:rPr>
        <w:lastRenderedPageBreak/>
        <w:t xml:space="preserve">образуют самый внутренний и наружный слой компактного вещества кости </w:t>
      </w:r>
      <w:r w:rsidR="00954E01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954E01" w:rsidRDefault="00954E01" w:rsidP="00954E01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E37F5E" w:rsidRDefault="00094E26" w:rsidP="00E37F5E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954E01" w:rsidRPr="00954E01">
        <w:rPr>
          <w:rFonts w:ascii="Times New Roman" w:hAnsi="Times New Roman" w:cs="Times New Roman"/>
          <w:b/>
          <w:sz w:val="24"/>
          <w:szCs w:val="24"/>
        </w:rPr>
        <w:t>3. Кость как орган. Ткани, входящие в состав кости.</w:t>
      </w:r>
      <w:r w:rsidR="00E37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F5E" w:rsidRDefault="00E37F5E" w:rsidP="00E37F5E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92524" w:rsidRPr="00E37F5E" w:rsidRDefault="00A92524" w:rsidP="00E37F5E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7B2D">
        <w:rPr>
          <w:rFonts w:ascii="Times New Roman" w:hAnsi="Times New Roman" w:cs="Times New Roman"/>
          <w:b/>
          <w:i/>
          <w:sz w:val="24"/>
          <w:szCs w:val="24"/>
        </w:rPr>
        <w:t>Кость</w:t>
      </w:r>
      <w:r w:rsidRPr="00954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4E0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54E01">
        <w:rPr>
          <w:rFonts w:ascii="Times New Roman" w:hAnsi="Times New Roman" w:cs="Times New Roman"/>
          <w:sz w:val="24"/>
          <w:szCs w:val="24"/>
        </w:rPr>
        <w:t>)– это структурная единица скелета и самостоятельный орган. Кость как</w:t>
      </w:r>
    </w:p>
    <w:p w:rsidR="00A92524" w:rsidRPr="00954E01" w:rsidRDefault="00A92524" w:rsidP="00E37F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 xml:space="preserve">орган состоит из основной (рабочей) </w:t>
      </w:r>
      <w:r w:rsidRPr="00A67B2D">
        <w:rPr>
          <w:rFonts w:ascii="Times New Roman" w:hAnsi="Times New Roman" w:cs="Times New Roman"/>
          <w:b/>
          <w:sz w:val="24"/>
          <w:szCs w:val="24"/>
        </w:rPr>
        <w:t>костной ткани</w:t>
      </w:r>
      <w:r w:rsidRPr="00954E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4E01">
        <w:rPr>
          <w:rFonts w:ascii="Times New Roman" w:hAnsi="Times New Roman" w:cs="Times New Roman"/>
          <w:sz w:val="24"/>
          <w:szCs w:val="24"/>
        </w:rPr>
        <w:t>покрыта</w:t>
      </w:r>
      <w:proofErr w:type="gramEnd"/>
      <w:r w:rsidRPr="00954E01">
        <w:rPr>
          <w:rFonts w:ascii="Times New Roman" w:hAnsi="Times New Roman" w:cs="Times New Roman"/>
          <w:sz w:val="24"/>
          <w:szCs w:val="24"/>
        </w:rPr>
        <w:t xml:space="preserve"> </w:t>
      </w:r>
      <w:r w:rsidRPr="00A67B2D">
        <w:rPr>
          <w:rFonts w:ascii="Times New Roman" w:hAnsi="Times New Roman" w:cs="Times New Roman"/>
          <w:b/>
          <w:sz w:val="24"/>
          <w:szCs w:val="24"/>
        </w:rPr>
        <w:t>надкостницей</w:t>
      </w:r>
      <w:r w:rsidRPr="00954E01">
        <w:rPr>
          <w:rFonts w:ascii="Times New Roman" w:hAnsi="Times New Roman" w:cs="Times New Roman"/>
          <w:sz w:val="24"/>
          <w:szCs w:val="24"/>
        </w:rPr>
        <w:t>, имеет</w:t>
      </w:r>
    </w:p>
    <w:p w:rsidR="00A92524" w:rsidRPr="00A67B2D" w:rsidRDefault="00A92524" w:rsidP="00E37F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67B2D">
        <w:rPr>
          <w:rFonts w:ascii="Times New Roman" w:hAnsi="Times New Roman" w:cs="Times New Roman"/>
          <w:b/>
          <w:sz w:val="24"/>
          <w:szCs w:val="24"/>
        </w:rPr>
        <w:t>суставной хрящ</w:t>
      </w:r>
      <w:r w:rsidRPr="00954E01">
        <w:rPr>
          <w:rFonts w:ascii="Times New Roman" w:hAnsi="Times New Roman" w:cs="Times New Roman"/>
          <w:sz w:val="24"/>
          <w:szCs w:val="24"/>
        </w:rPr>
        <w:t xml:space="preserve"> и содержит </w:t>
      </w:r>
      <w:r w:rsidRPr="00A67B2D">
        <w:rPr>
          <w:rFonts w:ascii="Times New Roman" w:hAnsi="Times New Roman" w:cs="Times New Roman"/>
          <w:b/>
          <w:sz w:val="24"/>
          <w:szCs w:val="24"/>
        </w:rPr>
        <w:t>костный мозг</w:t>
      </w:r>
      <w:r w:rsidRPr="00954E01">
        <w:rPr>
          <w:rFonts w:ascii="Times New Roman" w:hAnsi="Times New Roman" w:cs="Times New Roman"/>
          <w:sz w:val="24"/>
          <w:szCs w:val="24"/>
        </w:rPr>
        <w:t xml:space="preserve">. Кроме того, в ее состав входят </w:t>
      </w:r>
      <w:proofErr w:type="gramStart"/>
      <w:r w:rsidRPr="00A67B2D">
        <w:rPr>
          <w:rFonts w:ascii="Times New Roman" w:hAnsi="Times New Roman" w:cs="Times New Roman"/>
          <w:b/>
          <w:sz w:val="24"/>
          <w:szCs w:val="24"/>
        </w:rPr>
        <w:t>кровеносные</w:t>
      </w:r>
      <w:proofErr w:type="gramEnd"/>
      <w:r w:rsidRPr="00A67B2D">
        <w:rPr>
          <w:rFonts w:ascii="Times New Roman" w:hAnsi="Times New Roman" w:cs="Times New Roman"/>
          <w:b/>
          <w:sz w:val="24"/>
          <w:szCs w:val="24"/>
        </w:rPr>
        <w:t>,</w:t>
      </w:r>
    </w:p>
    <w:p w:rsidR="00A92524" w:rsidRPr="00954E01" w:rsidRDefault="00A92524" w:rsidP="00E37F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7B2D">
        <w:rPr>
          <w:rFonts w:ascii="Times New Roman" w:hAnsi="Times New Roman" w:cs="Times New Roman"/>
          <w:b/>
          <w:sz w:val="24"/>
          <w:szCs w:val="24"/>
        </w:rPr>
        <w:t>лимфатические сосуды и нервы</w:t>
      </w:r>
      <w:r w:rsidRPr="00954E01">
        <w:rPr>
          <w:rFonts w:ascii="Times New Roman" w:hAnsi="Times New Roman" w:cs="Times New Roman"/>
          <w:sz w:val="24"/>
          <w:szCs w:val="24"/>
        </w:rPr>
        <w:t>. Костная ткань расположена в кости неравномерно и</w:t>
      </w:r>
      <w:r w:rsidR="00E37F5E">
        <w:rPr>
          <w:rFonts w:ascii="Times New Roman" w:hAnsi="Times New Roman" w:cs="Times New Roman"/>
          <w:sz w:val="24"/>
          <w:szCs w:val="24"/>
        </w:rPr>
        <w:t xml:space="preserve"> </w:t>
      </w:r>
      <w:r w:rsidRPr="00954E01">
        <w:rPr>
          <w:rFonts w:ascii="Times New Roman" w:hAnsi="Times New Roman" w:cs="Times New Roman"/>
          <w:sz w:val="24"/>
          <w:szCs w:val="24"/>
        </w:rPr>
        <w:t xml:space="preserve">зависит от физических нагрузок, создаваемых </w:t>
      </w:r>
      <w:r w:rsidR="00E37F5E">
        <w:rPr>
          <w:rFonts w:ascii="Times New Roman" w:hAnsi="Times New Roman" w:cs="Times New Roman"/>
          <w:sz w:val="24"/>
          <w:szCs w:val="24"/>
        </w:rPr>
        <w:t>мышцами. Наименьшей структурн</w:t>
      </w:r>
      <w:proofErr w:type="gramStart"/>
      <w:r w:rsidR="00E37F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37F5E">
        <w:rPr>
          <w:rFonts w:ascii="Times New Roman" w:hAnsi="Times New Roman" w:cs="Times New Roman"/>
          <w:sz w:val="24"/>
          <w:szCs w:val="24"/>
        </w:rPr>
        <w:t xml:space="preserve"> </w:t>
      </w:r>
      <w:r w:rsidRPr="00954E01">
        <w:rPr>
          <w:rFonts w:ascii="Times New Roman" w:hAnsi="Times New Roman" w:cs="Times New Roman"/>
          <w:sz w:val="24"/>
          <w:szCs w:val="24"/>
        </w:rPr>
        <w:t>функциональной единицей кости является остеон. Это система костных пластинок,</w:t>
      </w:r>
    </w:p>
    <w:p w:rsidR="00A92524" w:rsidRPr="00954E01" w:rsidRDefault="00A92524" w:rsidP="00E37F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 xml:space="preserve">концентрически </w:t>
      </w:r>
      <w:proofErr w:type="gramStart"/>
      <w:r w:rsidRPr="00954E01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954E01">
        <w:rPr>
          <w:rFonts w:ascii="Times New Roman" w:hAnsi="Times New Roman" w:cs="Times New Roman"/>
          <w:sz w:val="24"/>
          <w:szCs w:val="24"/>
        </w:rPr>
        <w:t xml:space="preserve"> вокруг канала, содержащего кровеносные сосуды. Между</w:t>
      </w:r>
    </w:p>
    <w:p w:rsidR="00C81C59" w:rsidRPr="00954E01" w:rsidRDefault="00A92524" w:rsidP="00E37F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>пластинками расположены живые костные клетки.</w:t>
      </w:r>
      <w:r w:rsidR="00E37F5E">
        <w:rPr>
          <w:rFonts w:ascii="Times New Roman" w:hAnsi="Times New Roman" w:cs="Times New Roman"/>
          <w:sz w:val="24"/>
          <w:szCs w:val="24"/>
        </w:rPr>
        <w:t xml:space="preserve"> </w:t>
      </w:r>
      <w:r w:rsidR="00C81C59" w:rsidRPr="00954E01">
        <w:rPr>
          <w:rFonts w:ascii="Times New Roman" w:hAnsi="Times New Roman" w:cs="Times New Roman"/>
          <w:sz w:val="24"/>
          <w:szCs w:val="24"/>
        </w:rPr>
        <w:t>Из остеонов склады</w:t>
      </w:r>
      <w:r w:rsidR="00E37F5E">
        <w:rPr>
          <w:rFonts w:ascii="Times New Roman" w:hAnsi="Times New Roman" w:cs="Times New Roman"/>
          <w:sz w:val="24"/>
          <w:szCs w:val="24"/>
        </w:rPr>
        <w:t xml:space="preserve">ваются трабекулы (перекладины). </w:t>
      </w:r>
      <w:r w:rsidR="00C81C59" w:rsidRPr="00954E01">
        <w:rPr>
          <w:rFonts w:ascii="Times New Roman" w:hAnsi="Times New Roman" w:cs="Times New Roman"/>
          <w:sz w:val="24"/>
          <w:szCs w:val="24"/>
        </w:rPr>
        <w:t xml:space="preserve">Трабекулы располагаются по линиям сжатия </w:t>
      </w:r>
      <w:r w:rsidR="00E37F5E">
        <w:rPr>
          <w:rFonts w:ascii="Times New Roman" w:hAnsi="Times New Roman" w:cs="Times New Roman"/>
          <w:sz w:val="24"/>
          <w:szCs w:val="24"/>
        </w:rPr>
        <w:t xml:space="preserve">и растяжения. </w:t>
      </w:r>
      <w:r w:rsidR="00C81C59" w:rsidRPr="00954E01">
        <w:rPr>
          <w:rFonts w:ascii="Times New Roman" w:hAnsi="Times New Roman" w:cs="Times New Roman"/>
          <w:sz w:val="24"/>
          <w:szCs w:val="24"/>
        </w:rPr>
        <w:t xml:space="preserve">Пластинки, лежащие плотно, </w:t>
      </w:r>
      <w:proofErr w:type="gramStart"/>
      <w:r w:rsidR="00E37F5E">
        <w:rPr>
          <w:rFonts w:ascii="Times New Roman" w:hAnsi="Times New Roman" w:cs="Times New Roman"/>
          <w:sz w:val="24"/>
          <w:szCs w:val="24"/>
        </w:rPr>
        <w:t>образуют</w:t>
      </w:r>
      <w:proofErr w:type="gramEnd"/>
      <w:r w:rsidR="00E37F5E">
        <w:rPr>
          <w:rFonts w:ascii="Times New Roman" w:hAnsi="Times New Roman" w:cs="Times New Roman"/>
          <w:sz w:val="24"/>
          <w:szCs w:val="24"/>
        </w:rPr>
        <w:t xml:space="preserve"> компактное </w:t>
      </w:r>
      <w:r w:rsidR="00C81C59" w:rsidRPr="00954E01">
        <w:rPr>
          <w:rFonts w:ascii="Times New Roman" w:hAnsi="Times New Roman" w:cs="Times New Roman"/>
          <w:sz w:val="24"/>
          <w:szCs w:val="24"/>
        </w:rPr>
        <w:t>вещество кости. Есл</w:t>
      </w:r>
      <w:r w:rsidR="00E37F5E">
        <w:rPr>
          <w:rFonts w:ascii="Times New Roman" w:hAnsi="Times New Roman" w:cs="Times New Roman"/>
          <w:sz w:val="24"/>
          <w:szCs w:val="24"/>
        </w:rPr>
        <w:t xml:space="preserve">и они лежат рыхло, то формируют </w:t>
      </w:r>
      <w:r w:rsidR="00C81C59" w:rsidRPr="00954E01">
        <w:rPr>
          <w:rFonts w:ascii="Times New Roman" w:hAnsi="Times New Roman" w:cs="Times New Roman"/>
          <w:sz w:val="24"/>
          <w:szCs w:val="24"/>
        </w:rPr>
        <w:t xml:space="preserve">губчатое вещество. </w:t>
      </w:r>
      <w:r w:rsidR="00E37F5E">
        <w:rPr>
          <w:rFonts w:ascii="Times New Roman" w:hAnsi="Times New Roman" w:cs="Times New Roman"/>
          <w:sz w:val="24"/>
          <w:szCs w:val="24"/>
        </w:rPr>
        <w:t xml:space="preserve">Компактное вещество расположено </w:t>
      </w:r>
      <w:r w:rsidR="00C81C59" w:rsidRPr="00954E01">
        <w:rPr>
          <w:rFonts w:ascii="Times New Roman" w:hAnsi="Times New Roman" w:cs="Times New Roman"/>
          <w:sz w:val="24"/>
          <w:szCs w:val="24"/>
        </w:rPr>
        <w:t>поверхностно, в места</w:t>
      </w:r>
      <w:r w:rsidR="00E37F5E">
        <w:rPr>
          <w:rFonts w:ascii="Times New Roman" w:hAnsi="Times New Roman" w:cs="Times New Roman"/>
          <w:sz w:val="24"/>
          <w:szCs w:val="24"/>
        </w:rPr>
        <w:t xml:space="preserve">х наибольших нагрузок. Губчатое </w:t>
      </w:r>
      <w:r w:rsidR="00C81C59" w:rsidRPr="00954E01">
        <w:rPr>
          <w:rFonts w:ascii="Times New Roman" w:hAnsi="Times New Roman" w:cs="Times New Roman"/>
          <w:sz w:val="24"/>
          <w:szCs w:val="24"/>
        </w:rPr>
        <w:t>вещество расположено внутр</w:t>
      </w:r>
      <w:r w:rsidR="00E37F5E">
        <w:rPr>
          <w:rFonts w:ascii="Times New Roman" w:hAnsi="Times New Roman" w:cs="Times New Roman"/>
          <w:sz w:val="24"/>
          <w:szCs w:val="24"/>
        </w:rPr>
        <w:t xml:space="preserve">и, в местах, где нагрузки менее </w:t>
      </w:r>
      <w:r w:rsidR="00C81C59" w:rsidRPr="00954E01">
        <w:rPr>
          <w:rFonts w:ascii="Times New Roman" w:hAnsi="Times New Roman" w:cs="Times New Roman"/>
          <w:sz w:val="24"/>
          <w:szCs w:val="24"/>
        </w:rPr>
        <w:t xml:space="preserve">выражены, но требуется </w:t>
      </w:r>
      <w:r w:rsidR="00E37F5E">
        <w:rPr>
          <w:rFonts w:ascii="Times New Roman" w:hAnsi="Times New Roman" w:cs="Times New Roman"/>
          <w:sz w:val="24"/>
          <w:szCs w:val="24"/>
        </w:rPr>
        <w:t xml:space="preserve">больший объем. </w:t>
      </w:r>
      <w:r w:rsidR="00C81C59" w:rsidRPr="00954E01">
        <w:rPr>
          <w:rFonts w:ascii="Times New Roman" w:hAnsi="Times New Roman" w:cs="Times New Roman"/>
          <w:sz w:val="24"/>
          <w:szCs w:val="24"/>
        </w:rPr>
        <w:t>В ячейках губчат</w:t>
      </w:r>
      <w:r w:rsidR="00E37F5E">
        <w:rPr>
          <w:rFonts w:ascii="Times New Roman" w:hAnsi="Times New Roman" w:cs="Times New Roman"/>
          <w:sz w:val="24"/>
          <w:szCs w:val="24"/>
        </w:rPr>
        <w:t xml:space="preserve">ого вещества содержится красный  костный мозг. В телах трубчатых </w:t>
      </w:r>
      <w:r w:rsidR="00C81C59" w:rsidRPr="00954E01">
        <w:rPr>
          <w:rFonts w:ascii="Times New Roman" w:hAnsi="Times New Roman" w:cs="Times New Roman"/>
          <w:sz w:val="24"/>
          <w:szCs w:val="24"/>
        </w:rPr>
        <w:t>костномозговая полость, в которой:</w:t>
      </w:r>
    </w:p>
    <w:p w:rsidR="00C81C59" w:rsidRPr="00954E01" w:rsidRDefault="00C81C59" w:rsidP="00E37F5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>─ у детей содержится красный костный мозг;</w:t>
      </w:r>
    </w:p>
    <w:p w:rsidR="00E37F5E" w:rsidRDefault="00C81C59" w:rsidP="00E37F5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>─ у взрослых пере</w:t>
      </w:r>
      <w:r w:rsidR="00E37F5E">
        <w:rPr>
          <w:rFonts w:ascii="Times New Roman" w:hAnsi="Times New Roman" w:cs="Times New Roman"/>
          <w:sz w:val="24"/>
          <w:szCs w:val="24"/>
        </w:rPr>
        <w:t>рождается в желтый костный мозг (жировую ткань).</w:t>
      </w:r>
    </w:p>
    <w:p w:rsidR="00C81C59" w:rsidRPr="00954E01" w:rsidRDefault="00C81C59" w:rsidP="00A67B2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 xml:space="preserve">Красный костный мозг состоит </w:t>
      </w:r>
      <w:r w:rsidR="00A67B2D">
        <w:rPr>
          <w:rFonts w:ascii="Times New Roman" w:hAnsi="Times New Roman" w:cs="Times New Roman"/>
          <w:sz w:val="24"/>
          <w:szCs w:val="24"/>
        </w:rPr>
        <w:t xml:space="preserve">из </w:t>
      </w:r>
      <w:r w:rsidRPr="00954E01">
        <w:rPr>
          <w:rFonts w:ascii="Times New Roman" w:hAnsi="Times New Roman" w:cs="Times New Roman"/>
          <w:sz w:val="24"/>
          <w:szCs w:val="24"/>
        </w:rPr>
        <w:t>ретикулярной ткан</w:t>
      </w:r>
      <w:r w:rsidR="00E37F5E">
        <w:rPr>
          <w:rFonts w:ascii="Times New Roman" w:hAnsi="Times New Roman" w:cs="Times New Roman"/>
          <w:sz w:val="24"/>
          <w:szCs w:val="24"/>
        </w:rPr>
        <w:t xml:space="preserve">и. Это орган кроветворения. Его </w:t>
      </w:r>
      <w:r w:rsidRPr="00954E01">
        <w:rPr>
          <w:rFonts w:ascii="Times New Roman" w:hAnsi="Times New Roman" w:cs="Times New Roman"/>
          <w:sz w:val="24"/>
          <w:szCs w:val="24"/>
        </w:rPr>
        <w:t xml:space="preserve">производительность – 25 млн. эритроцитов в секунду. </w:t>
      </w:r>
      <w:r w:rsidR="00A67B2D">
        <w:rPr>
          <w:rFonts w:ascii="Times New Roman" w:hAnsi="Times New Roman" w:cs="Times New Roman"/>
          <w:sz w:val="24"/>
          <w:szCs w:val="24"/>
        </w:rPr>
        <w:t xml:space="preserve">Примерно столько же эритроцитов </w:t>
      </w:r>
      <w:r w:rsidRPr="00954E01">
        <w:rPr>
          <w:rFonts w:ascii="Times New Roman" w:hAnsi="Times New Roman" w:cs="Times New Roman"/>
          <w:sz w:val="24"/>
          <w:szCs w:val="24"/>
        </w:rPr>
        <w:t>разрушается клетками печени за</w:t>
      </w:r>
      <w:r w:rsidR="00E37F5E">
        <w:rPr>
          <w:rFonts w:ascii="Times New Roman" w:hAnsi="Times New Roman" w:cs="Times New Roman"/>
          <w:sz w:val="24"/>
          <w:szCs w:val="24"/>
        </w:rPr>
        <w:t xml:space="preserve"> то же время с образованием били</w:t>
      </w:r>
      <w:r w:rsidRPr="00954E01">
        <w:rPr>
          <w:rFonts w:ascii="Times New Roman" w:hAnsi="Times New Roman" w:cs="Times New Roman"/>
          <w:sz w:val="24"/>
          <w:szCs w:val="24"/>
        </w:rPr>
        <w:t>рубина (желчь).</w:t>
      </w:r>
    </w:p>
    <w:p w:rsidR="00C81C59" w:rsidRPr="00954E01" w:rsidRDefault="00C81C59" w:rsidP="00E37F5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>Желтый костный мозг – жировое депо, резу</w:t>
      </w:r>
      <w:r w:rsidR="00E37F5E">
        <w:rPr>
          <w:rFonts w:ascii="Times New Roman" w:hAnsi="Times New Roman" w:cs="Times New Roman"/>
          <w:sz w:val="24"/>
          <w:szCs w:val="24"/>
        </w:rPr>
        <w:t xml:space="preserve">льтат перерождения ретикулярной </w:t>
      </w:r>
      <w:r w:rsidRPr="00954E01">
        <w:rPr>
          <w:rFonts w:ascii="Times New Roman" w:hAnsi="Times New Roman" w:cs="Times New Roman"/>
          <w:sz w:val="24"/>
          <w:szCs w:val="24"/>
        </w:rPr>
        <w:t>ткани.</w:t>
      </w:r>
    </w:p>
    <w:p w:rsidR="00C81C59" w:rsidRPr="00954E01" w:rsidRDefault="00C81C59" w:rsidP="00E37F5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>Общий вес костного мозга – 1,5-3,7 кг.</w:t>
      </w:r>
    </w:p>
    <w:p w:rsidR="00C81C59" w:rsidRPr="00954E01" w:rsidRDefault="00C81C59" w:rsidP="00E37F5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67B2D">
        <w:rPr>
          <w:rFonts w:ascii="Times New Roman" w:hAnsi="Times New Roman" w:cs="Times New Roman"/>
          <w:b/>
          <w:i/>
          <w:sz w:val="24"/>
          <w:szCs w:val="24"/>
        </w:rPr>
        <w:t>Надкостница</w:t>
      </w:r>
      <w:r w:rsidRPr="00954E01">
        <w:rPr>
          <w:rFonts w:ascii="Times New Roman" w:hAnsi="Times New Roman" w:cs="Times New Roman"/>
          <w:sz w:val="24"/>
          <w:szCs w:val="24"/>
        </w:rPr>
        <w:t>.</w:t>
      </w:r>
    </w:p>
    <w:p w:rsidR="00E37F5E" w:rsidRDefault="00C81C59" w:rsidP="00E37F5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E01">
        <w:rPr>
          <w:rFonts w:ascii="Times New Roman" w:hAnsi="Times New Roman" w:cs="Times New Roman"/>
          <w:sz w:val="24"/>
          <w:szCs w:val="24"/>
        </w:rPr>
        <w:t>Надкостница – тонкая двухслойная пластинка,</w:t>
      </w:r>
      <w:r w:rsidR="00E37F5E">
        <w:rPr>
          <w:rFonts w:ascii="Times New Roman" w:hAnsi="Times New Roman" w:cs="Times New Roman"/>
          <w:sz w:val="24"/>
          <w:szCs w:val="24"/>
        </w:rPr>
        <w:t xml:space="preserve"> соединяющая ткани, покрывающая </w:t>
      </w:r>
      <w:r w:rsidRPr="00954E01">
        <w:rPr>
          <w:rFonts w:ascii="Times New Roman" w:hAnsi="Times New Roman" w:cs="Times New Roman"/>
          <w:sz w:val="24"/>
          <w:szCs w:val="24"/>
        </w:rPr>
        <w:t xml:space="preserve">кость снаружи. Она богата нервами и кровеносными сосудами. </w:t>
      </w:r>
    </w:p>
    <w:p w:rsidR="00E37F5E" w:rsidRDefault="00E37F5E" w:rsidP="00E37F5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Функции:</w:t>
      </w:r>
    </w:p>
    <w:p w:rsidR="00E37F5E" w:rsidRDefault="00C81C59" w:rsidP="00E37F5E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37F5E">
        <w:rPr>
          <w:rFonts w:ascii="Times New Roman" w:hAnsi="Times New Roman" w:cs="Times New Roman"/>
          <w:sz w:val="24"/>
          <w:szCs w:val="24"/>
        </w:rPr>
        <w:t>питание кости;</w:t>
      </w:r>
    </w:p>
    <w:p w:rsidR="00C81C59" w:rsidRDefault="00C81C59" w:rsidP="00E37F5E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37F5E">
        <w:rPr>
          <w:rFonts w:ascii="Times New Roman" w:hAnsi="Times New Roman" w:cs="Times New Roman"/>
          <w:sz w:val="24"/>
          <w:szCs w:val="24"/>
        </w:rPr>
        <w:t>рост кости в толщину (ро</w:t>
      </w:r>
      <w:proofErr w:type="gramStart"/>
      <w:r w:rsidRPr="00E37F5E">
        <w:rPr>
          <w:rFonts w:ascii="Times New Roman" w:hAnsi="Times New Roman" w:cs="Times New Roman"/>
          <w:sz w:val="24"/>
          <w:szCs w:val="24"/>
        </w:rPr>
        <w:t>ст ств</w:t>
      </w:r>
      <w:proofErr w:type="gramEnd"/>
      <w:r w:rsidRPr="00E37F5E">
        <w:rPr>
          <w:rFonts w:ascii="Times New Roman" w:hAnsi="Times New Roman" w:cs="Times New Roman"/>
          <w:sz w:val="24"/>
          <w:szCs w:val="24"/>
        </w:rPr>
        <w:t>ола дерева).</w:t>
      </w:r>
    </w:p>
    <w:p w:rsidR="00A67B2D" w:rsidRDefault="00A67B2D" w:rsidP="00A67B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B2D" w:rsidRDefault="00A67B2D" w:rsidP="00A67B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4E26" w:rsidRDefault="00094E26" w:rsidP="00094E2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 – Функциональная анатомия мышц и морфологические критерии спортивного отбора в хоккее.</w:t>
      </w:r>
    </w:p>
    <w:p w:rsidR="00094E26" w:rsidRDefault="00094E26" w:rsidP="00094E2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67B2D" w:rsidRPr="00094E26" w:rsidRDefault="00094E26" w:rsidP="00094E2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="00A67B2D" w:rsidRPr="00094E26">
        <w:rPr>
          <w:rFonts w:ascii="Times New Roman" w:hAnsi="Times New Roman" w:cs="Times New Roman"/>
          <w:b/>
          <w:sz w:val="24"/>
          <w:szCs w:val="24"/>
        </w:rPr>
        <w:t>Функции мышц. Классификация мышц.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Скелетные мышцы – активная часть аппарат</w:t>
      </w:r>
      <w:r w:rsidR="00D95CA4">
        <w:rPr>
          <w:rFonts w:ascii="Times New Roman" w:hAnsi="Times New Roman" w:cs="Times New Roman"/>
          <w:sz w:val="24"/>
          <w:szCs w:val="24"/>
        </w:rPr>
        <w:t xml:space="preserve">а движения. Они управляют ЦНС и </w:t>
      </w:r>
      <w:r w:rsidRPr="00D95CA4">
        <w:rPr>
          <w:rFonts w:ascii="Times New Roman" w:hAnsi="Times New Roman" w:cs="Times New Roman"/>
          <w:sz w:val="24"/>
          <w:szCs w:val="24"/>
        </w:rPr>
        <w:t>называются произвольными (т.е. сокращаются по воле</w:t>
      </w:r>
      <w:r w:rsidR="00D95CA4">
        <w:rPr>
          <w:rFonts w:ascii="Times New Roman" w:hAnsi="Times New Roman" w:cs="Times New Roman"/>
          <w:sz w:val="24"/>
          <w:szCs w:val="24"/>
        </w:rPr>
        <w:t xml:space="preserve"> человека). Всего мышц примерно </w:t>
      </w:r>
      <w:r w:rsidRPr="00D95CA4">
        <w:rPr>
          <w:rFonts w:ascii="Times New Roman" w:hAnsi="Times New Roman" w:cs="Times New Roman"/>
          <w:sz w:val="24"/>
          <w:szCs w:val="24"/>
        </w:rPr>
        <w:t>400 (индивидуально). У взрослого человека масса мыш</w:t>
      </w:r>
      <w:r w:rsidR="00D95CA4">
        <w:rPr>
          <w:rFonts w:ascii="Times New Roman" w:hAnsi="Times New Roman" w:cs="Times New Roman"/>
          <w:sz w:val="24"/>
          <w:szCs w:val="24"/>
        </w:rPr>
        <w:t xml:space="preserve">ц примерно 40% от массы тела (у </w:t>
      </w:r>
      <w:r w:rsidRPr="00D95CA4">
        <w:rPr>
          <w:rFonts w:ascii="Times New Roman" w:hAnsi="Times New Roman" w:cs="Times New Roman"/>
          <w:sz w:val="24"/>
          <w:szCs w:val="24"/>
        </w:rPr>
        <w:t>новорожденных − 20−22%, в пожилом возрасте 25−30%).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Делятся соответственно отделам: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мышцы головы;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мышцы шеи;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мышцы туловища;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мышцы конечностей.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Мышца (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 xml:space="preserve">) как орган состоит </w:t>
      </w:r>
      <w:proofErr w:type="gramStart"/>
      <w:r w:rsidRPr="00D95CA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5CA4">
        <w:rPr>
          <w:rFonts w:ascii="Times New Roman" w:hAnsi="Times New Roman" w:cs="Times New Roman"/>
          <w:sz w:val="24"/>
          <w:szCs w:val="24"/>
        </w:rPr>
        <w:t>: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рабочей поперечной полосатой мышечной ткани;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lastRenderedPageBreak/>
        <w:t>─ рыхлой и плотной (сухожилия) соединительной ткани.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95CA4">
        <w:rPr>
          <w:rFonts w:ascii="Times New Roman" w:hAnsi="Times New Roman" w:cs="Times New Roman"/>
          <w:sz w:val="24"/>
          <w:szCs w:val="24"/>
        </w:rPr>
        <w:t>Снабжена</w:t>
      </w:r>
      <w:proofErr w:type="gramEnd"/>
      <w:r w:rsidRPr="00D95CA4">
        <w:rPr>
          <w:rFonts w:ascii="Times New Roman" w:hAnsi="Times New Roman" w:cs="Times New Roman"/>
          <w:sz w:val="24"/>
          <w:szCs w:val="24"/>
        </w:rPr>
        <w:t xml:space="preserve"> сосудами и нервами.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Мышца имеет сократимое брюшко, сухожильную головку и</w:t>
      </w:r>
      <w:r w:rsidR="00D95CA4">
        <w:rPr>
          <w:rFonts w:ascii="Times New Roman" w:hAnsi="Times New Roman" w:cs="Times New Roman"/>
          <w:sz w:val="24"/>
          <w:szCs w:val="24"/>
        </w:rPr>
        <w:t xml:space="preserve"> хвост. </w:t>
      </w:r>
      <w:r w:rsidRPr="00D95CA4">
        <w:rPr>
          <w:rFonts w:ascii="Times New Roman" w:hAnsi="Times New Roman" w:cs="Times New Roman"/>
          <w:sz w:val="24"/>
          <w:szCs w:val="24"/>
        </w:rPr>
        <w:t>Плоское сухожилие – апоне</w:t>
      </w:r>
      <w:r w:rsidR="00D95CA4">
        <w:rPr>
          <w:rFonts w:ascii="Times New Roman" w:hAnsi="Times New Roman" w:cs="Times New Roman"/>
          <w:sz w:val="24"/>
          <w:szCs w:val="24"/>
        </w:rPr>
        <w:t xml:space="preserve">вроз. При помощи проксимального </w:t>
      </w:r>
      <w:r w:rsidRPr="00D95CA4">
        <w:rPr>
          <w:rFonts w:ascii="Times New Roman" w:hAnsi="Times New Roman" w:cs="Times New Roman"/>
          <w:sz w:val="24"/>
          <w:szCs w:val="24"/>
        </w:rPr>
        <w:t>сухожилия − головки − мышца начинается от кости. Дистальное сухожилие</w:t>
      </w:r>
      <w:r w:rsidR="00D95CA4">
        <w:rPr>
          <w:rFonts w:ascii="Times New Roman" w:hAnsi="Times New Roman" w:cs="Times New Roman"/>
          <w:sz w:val="24"/>
          <w:szCs w:val="24"/>
        </w:rPr>
        <w:t xml:space="preserve"> </w:t>
      </w:r>
      <w:r w:rsidRPr="00D95CA4">
        <w:rPr>
          <w:rFonts w:ascii="Times New Roman" w:hAnsi="Times New Roman" w:cs="Times New Roman"/>
          <w:sz w:val="24"/>
          <w:szCs w:val="24"/>
        </w:rPr>
        <w:t>− хвост − прикр</w:t>
      </w:r>
      <w:r w:rsidR="00D95CA4">
        <w:rPr>
          <w:rFonts w:ascii="Times New Roman" w:hAnsi="Times New Roman" w:cs="Times New Roman"/>
          <w:sz w:val="24"/>
          <w:szCs w:val="24"/>
        </w:rPr>
        <w:t xml:space="preserve">епляется к другой кости. Принято условно считать, что </w:t>
      </w:r>
      <w:r w:rsidRPr="00D95CA4">
        <w:rPr>
          <w:rFonts w:ascii="Times New Roman" w:hAnsi="Times New Roman" w:cs="Times New Roman"/>
          <w:sz w:val="24"/>
          <w:szCs w:val="24"/>
        </w:rPr>
        <w:t>начало мышцы находится ближе к серед</w:t>
      </w:r>
      <w:r w:rsidR="00D95CA4">
        <w:rPr>
          <w:rFonts w:ascii="Times New Roman" w:hAnsi="Times New Roman" w:cs="Times New Roman"/>
          <w:sz w:val="24"/>
          <w:szCs w:val="24"/>
        </w:rPr>
        <w:t>инной оси тела (</w:t>
      </w:r>
      <w:proofErr w:type="spellStart"/>
      <w:r w:rsidR="00D95CA4">
        <w:rPr>
          <w:rFonts w:ascii="Times New Roman" w:hAnsi="Times New Roman" w:cs="Times New Roman"/>
          <w:sz w:val="24"/>
          <w:szCs w:val="24"/>
        </w:rPr>
        <w:t>проксимальнее</w:t>
      </w:r>
      <w:proofErr w:type="spellEnd"/>
      <w:r w:rsidR="00D95CA4">
        <w:rPr>
          <w:rFonts w:ascii="Times New Roman" w:hAnsi="Times New Roman" w:cs="Times New Roman"/>
          <w:sz w:val="24"/>
          <w:szCs w:val="24"/>
        </w:rPr>
        <w:t xml:space="preserve">), </w:t>
      </w:r>
      <w:r w:rsidRPr="00D95CA4">
        <w:rPr>
          <w:rFonts w:ascii="Times New Roman" w:hAnsi="Times New Roman" w:cs="Times New Roman"/>
          <w:sz w:val="24"/>
          <w:szCs w:val="24"/>
        </w:rPr>
        <w:t>чем точка прикрепления, ко</w:t>
      </w:r>
      <w:r w:rsidR="00D95CA4">
        <w:rPr>
          <w:rFonts w:ascii="Times New Roman" w:hAnsi="Times New Roman" w:cs="Times New Roman"/>
          <w:sz w:val="24"/>
          <w:szCs w:val="24"/>
        </w:rPr>
        <w:t xml:space="preserve">торая располагается </w:t>
      </w:r>
      <w:proofErr w:type="spellStart"/>
      <w:r w:rsidR="00D95CA4"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 w:rsidR="00D95CA4">
        <w:rPr>
          <w:rFonts w:ascii="Times New Roman" w:hAnsi="Times New Roman" w:cs="Times New Roman"/>
          <w:sz w:val="24"/>
          <w:szCs w:val="24"/>
        </w:rPr>
        <w:t xml:space="preserve">. </w:t>
      </w:r>
      <w:r w:rsidRPr="00D95CA4">
        <w:rPr>
          <w:rFonts w:ascii="Times New Roman" w:hAnsi="Times New Roman" w:cs="Times New Roman"/>
          <w:sz w:val="24"/>
          <w:szCs w:val="24"/>
        </w:rPr>
        <w:t xml:space="preserve">При сокращении мышцы один </w:t>
      </w:r>
      <w:r w:rsidR="00D95CA4">
        <w:rPr>
          <w:rFonts w:ascii="Times New Roman" w:hAnsi="Times New Roman" w:cs="Times New Roman"/>
          <w:sz w:val="24"/>
          <w:szCs w:val="24"/>
        </w:rPr>
        <w:t xml:space="preserve">ее конец остается неподвижным − </w:t>
      </w:r>
      <w:r w:rsidRPr="00D95CA4">
        <w:rPr>
          <w:rFonts w:ascii="Times New Roman" w:hAnsi="Times New Roman" w:cs="Times New Roman"/>
          <w:sz w:val="24"/>
          <w:szCs w:val="24"/>
        </w:rPr>
        <w:t>начало мышцы. Подвижная точка наход</w:t>
      </w:r>
      <w:r w:rsidR="00D95CA4">
        <w:rPr>
          <w:rFonts w:ascii="Times New Roman" w:hAnsi="Times New Roman" w:cs="Times New Roman"/>
          <w:sz w:val="24"/>
          <w:szCs w:val="24"/>
        </w:rPr>
        <w:t xml:space="preserve">ится на другой кости, к которой </w:t>
      </w:r>
      <w:r w:rsidRPr="00D95CA4">
        <w:rPr>
          <w:rFonts w:ascii="Times New Roman" w:hAnsi="Times New Roman" w:cs="Times New Roman"/>
          <w:sz w:val="24"/>
          <w:szCs w:val="24"/>
        </w:rPr>
        <w:t>мышца прикреплена и которая при</w:t>
      </w:r>
      <w:r w:rsidR="00D95CA4">
        <w:rPr>
          <w:rFonts w:ascii="Times New Roman" w:hAnsi="Times New Roman" w:cs="Times New Roman"/>
          <w:sz w:val="24"/>
          <w:szCs w:val="24"/>
        </w:rPr>
        <w:t xml:space="preserve"> сокращении мышцы изменяет свое положение. </w:t>
      </w:r>
      <w:r w:rsidRPr="00D95CA4">
        <w:rPr>
          <w:rFonts w:ascii="Times New Roman" w:hAnsi="Times New Roman" w:cs="Times New Roman"/>
          <w:sz w:val="24"/>
          <w:szCs w:val="24"/>
        </w:rPr>
        <w:t>Сухожилиями мышцы прикре</w:t>
      </w:r>
      <w:r w:rsidR="00D95CA4">
        <w:rPr>
          <w:rFonts w:ascii="Times New Roman" w:hAnsi="Times New Roman" w:cs="Times New Roman"/>
          <w:sz w:val="24"/>
          <w:szCs w:val="24"/>
        </w:rPr>
        <w:t xml:space="preserve">пляются к костям и, действуя на  </w:t>
      </w:r>
      <w:r w:rsidRPr="00D95CA4">
        <w:rPr>
          <w:rFonts w:ascii="Times New Roman" w:hAnsi="Times New Roman" w:cs="Times New Roman"/>
          <w:sz w:val="24"/>
          <w:szCs w:val="24"/>
        </w:rPr>
        <w:t>суставы, перемещают кости, как рычаги. Мышцы переброшены че</w:t>
      </w:r>
      <w:r w:rsidR="00D95CA4">
        <w:rPr>
          <w:rFonts w:ascii="Times New Roman" w:hAnsi="Times New Roman" w:cs="Times New Roman"/>
          <w:sz w:val="24"/>
          <w:szCs w:val="24"/>
        </w:rPr>
        <w:t xml:space="preserve">рез </w:t>
      </w:r>
      <w:r w:rsidRPr="00D95CA4">
        <w:rPr>
          <w:rFonts w:ascii="Times New Roman" w:hAnsi="Times New Roman" w:cs="Times New Roman"/>
          <w:sz w:val="24"/>
          <w:szCs w:val="24"/>
        </w:rPr>
        <w:t>суставы.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5CA4">
        <w:rPr>
          <w:rFonts w:ascii="Times New Roman" w:hAnsi="Times New Roman" w:cs="Times New Roman"/>
          <w:b/>
          <w:sz w:val="24"/>
          <w:szCs w:val="24"/>
        </w:rPr>
        <w:t>По форме мышцы бывают: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веретеновидные;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двуглавые;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двубрюшные;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одноперистые;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 xml:space="preserve">─ 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двуперистые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>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 xml:space="preserve">─ 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ремнеобразные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5CA4">
        <w:rPr>
          <w:rFonts w:ascii="Times New Roman" w:hAnsi="Times New Roman" w:cs="Times New Roman"/>
          <w:sz w:val="24"/>
          <w:szCs w:val="24"/>
        </w:rPr>
        <w:t>разделены</w:t>
      </w:r>
      <w:proofErr w:type="gramEnd"/>
      <w:r w:rsidRPr="00D95CA4">
        <w:rPr>
          <w:rFonts w:ascii="Times New Roman" w:hAnsi="Times New Roman" w:cs="Times New Roman"/>
          <w:sz w:val="24"/>
          <w:szCs w:val="24"/>
        </w:rPr>
        <w:t xml:space="preserve"> сухожильными перемычками). 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5CA4">
        <w:rPr>
          <w:rFonts w:ascii="Times New Roman" w:hAnsi="Times New Roman" w:cs="Times New Roman"/>
          <w:b/>
          <w:sz w:val="24"/>
          <w:szCs w:val="24"/>
        </w:rPr>
        <w:t>По положению мышцы различают: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1. поверхностные и глубокие;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2. наружные и внутренние;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3. верхние и нижние;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4. передние и задние;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5. медиальные и латеральные.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5CA4">
        <w:rPr>
          <w:rFonts w:ascii="Times New Roman" w:hAnsi="Times New Roman" w:cs="Times New Roman"/>
          <w:b/>
          <w:sz w:val="24"/>
          <w:szCs w:val="24"/>
        </w:rPr>
        <w:t>По характеру движения: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сгибатели (флексоры) и разгибатели (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экстенсоры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>);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отводящие (аддукторы) и приводящие (абдукторы);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пронаторы и супинаторы (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вращатели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 xml:space="preserve"> и кнаружи);</w:t>
      </w:r>
    </w:p>
    <w:p w:rsidR="00A67B2D" w:rsidRPr="00D95CA4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─ сфинктеры (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сжиматели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димитаторы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 xml:space="preserve"> (расширители);</w:t>
      </w:r>
    </w:p>
    <w:p w:rsidR="00A67B2D" w:rsidRDefault="00A67B2D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 xml:space="preserve">Мышцы, производящие вместе одну работу называются </w:t>
      </w:r>
      <w:r w:rsidRPr="00D95CA4">
        <w:rPr>
          <w:rFonts w:ascii="Times New Roman" w:hAnsi="Times New Roman" w:cs="Times New Roman"/>
          <w:b/>
          <w:sz w:val="24"/>
          <w:szCs w:val="24"/>
        </w:rPr>
        <w:t>синергистами</w:t>
      </w:r>
      <w:r w:rsidR="00D95CA4">
        <w:rPr>
          <w:rFonts w:ascii="Times New Roman" w:hAnsi="Times New Roman" w:cs="Times New Roman"/>
          <w:sz w:val="24"/>
          <w:szCs w:val="24"/>
        </w:rPr>
        <w:t xml:space="preserve">, а </w:t>
      </w:r>
      <w:r w:rsidRPr="00D95CA4">
        <w:rPr>
          <w:rFonts w:ascii="Times New Roman" w:hAnsi="Times New Roman" w:cs="Times New Roman"/>
          <w:sz w:val="24"/>
          <w:szCs w:val="24"/>
        </w:rPr>
        <w:t xml:space="preserve">противоположную – </w:t>
      </w:r>
      <w:r w:rsidRPr="00D95CA4">
        <w:rPr>
          <w:rFonts w:ascii="Times New Roman" w:hAnsi="Times New Roman" w:cs="Times New Roman"/>
          <w:b/>
          <w:sz w:val="24"/>
          <w:szCs w:val="24"/>
        </w:rPr>
        <w:t>антагонистами</w:t>
      </w:r>
      <w:r w:rsidRPr="00D95CA4">
        <w:rPr>
          <w:rFonts w:ascii="Times New Roman" w:hAnsi="Times New Roman" w:cs="Times New Roman"/>
          <w:sz w:val="24"/>
          <w:szCs w:val="24"/>
        </w:rPr>
        <w:t>.</w:t>
      </w:r>
      <w:r w:rsidR="00D95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A4" w:rsidRPr="00D95CA4" w:rsidRDefault="00D95CA4" w:rsidP="00D95CA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A4">
        <w:rPr>
          <w:rFonts w:ascii="Times New Roman" w:hAnsi="Times New Roman" w:cs="Times New Roman"/>
          <w:b/>
          <w:sz w:val="24"/>
          <w:szCs w:val="24"/>
        </w:rPr>
        <w:t>Функции мышц.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5CA4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D95CA4">
        <w:rPr>
          <w:rFonts w:ascii="Times New Roman" w:hAnsi="Times New Roman" w:cs="Times New Roman"/>
          <w:sz w:val="24"/>
          <w:szCs w:val="24"/>
        </w:rPr>
        <w:t xml:space="preserve"> – движение;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5CA4">
        <w:rPr>
          <w:rFonts w:ascii="Times New Roman" w:hAnsi="Times New Roman" w:cs="Times New Roman"/>
          <w:sz w:val="24"/>
          <w:szCs w:val="24"/>
        </w:rPr>
        <w:t xml:space="preserve">ышцы способствуют 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кров</w:t>
      </w:r>
      <w:proofErr w:type="gramStart"/>
      <w:r w:rsidRPr="00D95CA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95C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5CA4">
        <w:rPr>
          <w:rFonts w:ascii="Times New Roman" w:hAnsi="Times New Roman" w:cs="Times New Roman"/>
          <w:sz w:val="24"/>
          <w:szCs w:val="24"/>
        </w:rPr>
        <w:t>лимфообращению</w:t>
      </w:r>
      <w:proofErr w:type="spellEnd"/>
      <w:r w:rsidRPr="00D95CA4">
        <w:rPr>
          <w:rFonts w:ascii="Times New Roman" w:hAnsi="Times New Roman" w:cs="Times New Roman"/>
          <w:sz w:val="24"/>
          <w:szCs w:val="24"/>
        </w:rPr>
        <w:t>;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3. участвуют в дыхании;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4. участвуют в родах;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5. участвуют в опорожнении кишечника и мочевого пузыря;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6. влияют на форму и развитие костей;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7. являются защитой для внутренних органов (брюшной пресс);</w:t>
      </w:r>
    </w:p>
    <w:p w:rsidR="00D95CA4" w:rsidRP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8. вырабатывают в кровь медиаторы настроения;</w:t>
      </w:r>
    </w:p>
    <w:p w:rsid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95CA4">
        <w:rPr>
          <w:rFonts w:ascii="Times New Roman" w:hAnsi="Times New Roman" w:cs="Times New Roman"/>
          <w:sz w:val="24"/>
          <w:szCs w:val="24"/>
        </w:rPr>
        <w:t>9. депо гликогена (нерастворимый сахар).</w:t>
      </w:r>
    </w:p>
    <w:p w:rsid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95CA4" w:rsidRDefault="00D95CA4" w:rsidP="00D95CA4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B6A9A" w:rsidRDefault="00094E26" w:rsidP="00094E26">
      <w:pPr>
        <w:pStyle w:val="a4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="00D95CA4" w:rsidRPr="00CB6A9A">
        <w:rPr>
          <w:rFonts w:ascii="Times New Roman" w:hAnsi="Times New Roman" w:cs="Times New Roman"/>
          <w:b/>
          <w:sz w:val="24"/>
          <w:szCs w:val="24"/>
        </w:rPr>
        <w:t>Виды мышечной ткани</w:t>
      </w: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>Различают гладкую, поперечнополосатую мышечные ткани и мышечную ткань сердца.</w:t>
      </w: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B6A9A">
        <w:rPr>
          <w:rFonts w:ascii="Times New Roman" w:hAnsi="Times New Roman" w:cs="Times New Roman"/>
          <w:b/>
          <w:sz w:val="24"/>
          <w:szCs w:val="24"/>
        </w:rPr>
        <w:t>Гладкая мышечная ткань.</w:t>
      </w:r>
    </w:p>
    <w:p w:rsidR="00CB6A9A" w:rsidRPr="00CB6A9A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 xml:space="preserve">Структурной единицей этой ткани является гладкомышечная клетка. Она имеет вытянутую веретенообразную форму и покрыта клеточной оболочкой. Эти клетки плотно прилегают друг к другу, образуя слои и группы, разделенные между собой рыхлой </w:t>
      </w:r>
      <w:r w:rsidRPr="00CB6A9A">
        <w:rPr>
          <w:rFonts w:ascii="Times New Roman" w:hAnsi="Times New Roman" w:cs="Times New Roman"/>
          <w:sz w:val="24"/>
          <w:szCs w:val="24"/>
        </w:rPr>
        <w:lastRenderedPageBreak/>
        <w:t>неоформленной соединительной тканью.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A9A">
        <w:rPr>
          <w:rFonts w:ascii="Times New Roman" w:hAnsi="Times New Roman" w:cs="Times New Roman"/>
          <w:sz w:val="24"/>
          <w:szCs w:val="24"/>
        </w:rPr>
        <w:t xml:space="preserve">Ядро клетки имеет вытянутую форму и находится в центре. В цитоплазме расположены миофибриллы, они идут по периферии клетки вдоль ее оси. Состоят из тонких нитей и являются сократительным элементом </w:t>
      </w:r>
      <w:proofErr w:type="spellStart"/>
      <w:r w:rsidRPr="00CB6A9A">
        <w:rPr>
          <w:rFonts w:ascii="Times New Roman" w:hAnsi="Times New Roman" w:cs="Times New Roman"/>
          <w:sz w:val="24"/>
          <w:szCs w:val="24"/>
        </w:rPr>
        <w:t>мышцы</w:t>
      </w:r>
      <w:proofErr w:type="gramStart"/>
      <w:r w:rsidRPr="00CB6A9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B6A9A">
        <w:rPr>
          <w:rFonts w:ascii="Times New Roman" w:hAnsi="Times New Roman" w:cs="Times New Roman"/>
          <w:sz w:val="24"/>
          <w:szCs w:val="24"/>
        </w:rPr>
        <w:t>летки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 xml:space="preserve"> располагаются в стенках сосудов и большинства внутренних полых органов (желудка, кишечника, матки, мочевого пузыря). Деятельность гладких мышц регулируется вегетативной нервной системой. Мышечные сокращения не подчиняются воле человека и поэтому гладкую мышечную ткань называют непроизвольной мускулатурой.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A9A">
        <w:rPr>
          <w:rFonts w:ascii="Times New Roman" w:hAnsi="Times New Roman" w:cs="Times New Roman"/>
          <w:sz w:val="24"/>
          <w:szCs w:val="24"/>
        </w:rPr>
        <w:t xml:space="preserve">Гладкая мышечная ткань — состоит из веретеновидных клеток с </w:t>
      </w:r>
      <w:proofErr w:type="gramStart"/>
      <w:r w:rsidRPr="00CB6A9A">
        <w:rPr>
          <w:rFonts w:ascii="Times New Roman" w:hAnsi="Times New Roman" w:cs="Times New Roman"/>
          <w:sz w:val="24"/>
          <w:szCs w:val="24"/>
        </w:rPr>
        <w:t>продольной</w:t>
      </w:r>
      <w:proofErr w:type="gramEnd"/>
      <w:r w:rsidRPr="00CB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A9A">
        <w:rPr>
          <w:rFonts w:ascii="Times New Roman" w:hAnsi="Times New Roman" w:cs="Times New Roman"/>
          <w:sz w:val="24"/>
          <w:szCs w:val="24"/>
        </w:rPr>
        <w:t>исчерченностью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>.</w:t>
      </w:r>
    </w:p>
    <w:p w:rsidR="00CB6A9A" w:rsidRPr="00CB6A9A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>Особенности: длительно сокращается; долго находится в сокращённом состоянии; сокращается непроизвольно.</w:t>
      </w:r>
    </w:p>
    <w:p w:rsidR="00CB6A9A" w:rsidRPr="00CB6A9A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>Образует стенки сосудов и кишечника</w:t>
      </w: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B6A9A">
        <w:rPr>
          <w:rFonts w:ascii="Times New Roman" w:hAnsi="Times New Roman" w:cs="Times New Roman"/>
          <w:b/>
          <w:sz w:val="24"/>
          <w:szCs w:val="24"/>
        </w:rPr>
        <w:t>Поперечнополосатая мышечная ткань.</w:t>
      </w:r>
    </w:p>
    <w:p w:rsidR="008960A3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 xml:space="preserve">Структурной единицей этой ткани является поперечнополосатое мышечное волокно. Это цилиндрическое тело, является </w:t>
      </w:r>
      <w:proofErr w:type="spellStart"/>
      <w:r w:rsidRPr="00CB6A9A">
        <w:rPr>
          <w:rFonts w:ascii="Times New Roman" w:hAnsi="Times New Roman" w:cs="Times New Roman"/>
          <w:sz w:val="24"/>
          <w:szCs w:val="24"/>
        </w:rPr>
        <w:t>симпластом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 xml:space="preserve">. Оно покрыто оболочкой — </w:t>
      </w:r>
      <w:proofErr w:type="spellStart"/>
      <w:r w:rsidRPr="00CB6A9A">
        <w:rPr>
          <w:rFonts w:ascii="Times New Roman" w:hAnsi="Times New Roman" w:cs="Times New Roman"/>
          <w:sz w:val="24"/>
          <w:szCs w:val="24"/>
        </w:rPr>
        <w:t>сарколемой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>, а цитоплазма называется – саркоплазмой, в которой находятся многочисленные ядра и миофибриллы. Миофибриллы образуют пучок непрерывных волоконец идущих от одного конца волокна до другого параллельно его оси. Каждая миофибрилла состоит из дисков имеющих разный химический состав и под микроскопом кажущихся темными и светлыми. Однородные диски всех миофибрилл совпадают, и поэтому мышечное волокно представляется поперечнополосатым. Миофибриллы являются сократительным аппаратом мышечного волокна.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A9A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>Особенности: сокращаются быстро; долго находятся в сокращённом состоянии; на сокращение тратится не много энергии; сокращается не произвольно, а по нашему желанию.</w:t>
      </w:r>
    </w:p>
    <w:p w:rsidR="00CB6A9A" w:rsidRPr="00CB6A9A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 xml:space="preserve">Из поперечнополосатой мышечной ткани построена вся скелетная мускулатура. </w:t>
      </w:r>
      <w:r w:rsidR="008960A3">
        <w:rPr>
          <w:rFonts w:ascii="Times New Roman" w:hAnsi="Times New Roman" w:cs="Times New Roman"/>
          <w:sz w:val="24"/>
          <w:szCs w:val="24"/>
        </w:rPr>
        <w:t xml:space="preserve">Образует </w:t>
      </w:r>
      <w:r w:rsidR="008960A3" w:rsidRPr="008960A3">
        <w:rPr>
          <w:rFonts w:ascii="Times New Roman" w:hAnsi="Times New Roman" w:cs="Times New Roman"/>
          <w:sz w:val="24"/>
          <w:szCs w:val="24"/>
        </w:rPr>
        <w:t xml:space="preserve">мышцы языка, глотку и части пищевода </w:t>
      </w:r>
      <w:r w:rsidRPr="00CB6A9A">
        <w:rPr>
          <w:rFonts w:ascii="Times New Roman" w:hAnsi="Times New Roman" w:cs="Times New Roman"/>
          <w:sz w:val="24"/>
          <w:szCs w:val="24"/>
        </w:rPr>
        <w:t>Мускулатура является произвольной, т.к. ее сокращение может возникать под влиянием нейронов двигательной зоны коры больших полушарий.</w:t>
      </w: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B6A9A">
        <w:rPr>
          <w:rFonts w:ascii="Times New Roman" w:hAnsi="Times New Roman" w:cs="Times New Roman"/>
          <w:b/>
          <w:sz w:val="24"/>
          <w:szCs w:val="24"/>
        </w:rPr>
        <w:t>Мышечная ткань сердца.</w:t>
      </w:r>
    </w:p>
    <w:p w:rsidR="00CB6A9A" w:rsidRPr="00CB6A9A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>Миокард — средний слой сердца — построен из поперечнополосатых мышечных клеток (</w:t>
      </w:r>
      <w:proofErr w:type="spellStart"/>
      <w:r w:rsidRPr="00CB6A9A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 xml:space="preserve">). Имеются два вида клеток: </w:t>
      </w:r>
      <w:r w:rsidRPr="00CB6A9A">
        <w:rPr>
          <w:rFonts w:ascii="Times New Roman" w:hAnsi="Times New Roman" w:cs="Times New Roman"/>
          <w:b/>
          <w:i/>
          <w:sz w:val="24"/>
          <w:szCs w:val="24"/>
        </w:rPr>
        <w:t>типичные сократительные клетки</w:t>
      </w:r>
      <w:r w:rsidRPr="00CB6A9A">
        <w:rPr>
          <w:rFonts w:ascii="Times New Roman" w:hAnsi="Times New Roman" w:cs="Times New Roman"/>
          <w:sz w:val="24"/>
          <w:szCs w:val="24"/>
        </w:rPr>
        <w:t xml:space="preserve"> и атипичные сердечные </w:t>
      </w:r>
      <w:proofErr w:type="spellStart"/>
      <w:r w:rsidRPr="00CB6A9A">
        <w:rPr>
          <w:rFonts w:ascii="Times New Roman" w:hAnsi="Times New Roman" w:cs="Times New Roman"/>
          <w:b/>
          <w:i/>
          <w:sz w:val="24"/>
          <w:szCs w:val="24"/>
        </w:rPr>
        <w:t>миоциты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>, составляющие проводящую систему сердца.</w:t>
      </w:r>
    </w:p>
    <w:p w:rsidR="00CB6A9A" w:rsidRPr="00CB6A9A" w:rsidRDefault="00CB6A9A" w:rsidP="00CB6A9A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6A9A" w:rsidRPr="00CB6A9A" w:rsidRDefault="00CB6A9A" w:rsidP="00CB6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sz w:val="24"/>
          <w:szCs w:val="24"/>
        </w:rPr>
        <w:t xml:space="preserve">Типичные мышечные клетки выполняют сократительную функцию; они прямоугольной формы, в центре находятся 1-2 ядра, миофибриллы расположены по периферии. Между </w:t>
      </w:r>
      <w:proofErr w:type="gramStart"/>
      <w:r w:rsidRPr="00CB6A9A">
        <w:rPr>
          <w:rFonts w:ascii="Times New Roman" w:hAnsi="Times New Roman" w:cs="Times New Roman"/>
          <w:sz w:val="24"/>
          <w:szCs w:val="24"/>
        </w:rPr>
        <w:t>соседними</w:t>
      </w:r>
      <w:proofErr w:type="gramEnd"/>
      <w:r w:rsidRPr="00CB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A9A">
        <w:rPr>
          <w:rFonts w:ascii="Times New Roman" w:hAnsi="Times New Roman" w:cs="Times New Roman"/>
          <w:sz w:val="24"/>
          <w:szCs w:val="24"/>
        </w:rPr>
        <w:t>миоцитами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 xml:space="preserve"> имеются вставочные диски. С их помощью </w:t>
      </w:r>
      <w:proofErr w:type="spellStart"/>
      <w:r w:rsidRPr="00CB6A9A">
        <w:rPr>
          <w:rFonts w:ascii="Times New Roman" w:hAnsi="Times New Roman" w:cs="Times New Roman"/>
          <w:sz w:val="24"/>
          <w:szCs w:val="24"/>
        </w:rPr>
        <w:t>миоциты</w:t>
      </w:r>
      <w:proofErr w:type="spellEnd"/>
      <w:r w:rsidRPr="00CB6A9A">
        <w:rPr>
          <w:rFonts w:ascii="Times New Roman" w:hAnsi="Times New Roman" w:cs="Times New Roman"/>
          <w:sz w:val="24"/>
          <w:szCs w:val="24"/>
        </w:rPr>
        <w:t xml:space="preserve"> собираются в мышечные волокна, разделенные между собой тонковолокнистой соединительной тканью. Между соседними мышечными волокнами проходят соединительные волокна, которые обеспечивают сокращение миокарда, как единого целого.</w:t>
      </w:r>
    </w:p>
    <w:p w:rsidR="008960A3" w:rsidRDefault="00CB6A9A" w:rsidP="008960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6A9A">
        <w:rPr>
          <w:rFonts w:ascii="Times New Roman" w:hAnsi="Times New Roman" w:cs="Times New Roman"/>
          <w:b/>
          <w:i/>
          <w:sz w:val="24"/>
          <w:szCs w:val="24"/>
        </w:rPr>
        <w:t>Проводящая система сердца</w:t>
      </w:r>
      <w:r w:rsidRPr="00CB6A9A">
        <w:rPr>
          <w:rFonts w:ascii="Times New Roman" w:hAnsi="Times New Roman" w:cs="Times New Roman"/>
          <w:sz w:val="24"/>
          <w:szCs w:val="24"/>
        </w:rPr>
        <w:t xml:space="preserve"> образована мышечными волокнами, состоящими из </w:t>
      </w:r>
      <w:r w:rsidRPr="00CB6A9A">
        <w:rPr>
          <w:rFonts w:ascii="Times New Roman" w:hAnsi="Times New Roman" w:cs="Times New Roman"/>
          <w:b/>
          <w:i/>
          <w:sz w:val="24"/>
          <w:szCs w:val="24"/>
        </w:rPr>
        <w:t>атипичных мышечных клеток</w:t>
      </w:r>
      <w:r w:rsidRPr="00CB6A9A">
        <w:rPr>
          <w:rFonts w:ascii="Times New Roman" w:hAnsi="Times New Roman" w:cs="Times New Roman"/>
          <w:sz w:val="24"/>
          <w:szCs w:val="24"/>
        </w:rPr>
        <w:t>. Они более крупные, чем сократительные, богаче саркоплазмой, но беднее миофибриллами, которые часто перекрещиваются. Ядра крупнее и не всегда находятся в центре. Волокна проводящей системы окружены г</w:t>
      </w:r>
      <w:r w:rsidR="008960A3">
        <w:rPr>
          <w:rFonts w:ascii="Times New Roman" w:hAnsi="Times New Roman" w:cs="Times New Roman"/>
          <w:sz w:val="24"/>
          <w:szCs w:val="24"/>
        </w:rPr>
        <w:t xml:space="preserve">устым сплетением нервных волокон. </w:t>
      </w:r>
    </w:p>
    <w:p w:rsidR="00CB6A9A" w:rsidRPr="00CB6A9A" w:rsidRDefault="00CB6A9A" w:rsidP="008960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B6A9A">
        <w:rPr>
          <w:rFonts w:ascii="Times New Roman" w:hAnsi="Times New Roman" w:cs="Times New Roman"/>
          <w:sz w:val="24"/>
          <w:szCs w:val="24"/>
        </w:rPr>
        <w:t>Особенности: похожа на поперечнополосатую скелетно-мышечную, но есть вставочные диски и анастомозы; сокращается произвольно, не зависимо от нашего сознания; есть атипичные клетки, которые образуют проводящую систему.</w:t>
      </w:r>
      <w:proofErr w:type="gramEnd"/>
    </w:p>
    <w:p w:rsidR="00CB6A9A" w:rsidRPr="00CB6A9A" w:rsidRDefault="00CB6A9A" w:rsidP="00CB6A9A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B6A9A" w:rsidRPr="00CB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A1F"/>
    <w:multiLevelType w:val="hybridMultilevel"/>
    <w:tmpl w:val="1510799E"/>
    <w:lvl w:ilvl="0" w:tplc="1B76E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8A5"/>
    <w:multiLevelType w:val="hybridMultilevel"/>
    <w:tmpl w:val="99A2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41A8"/>
    <w:multiLevelType w:val="hybridMultilevel"/>
    <w:tmpl w:val="E54E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86DFB"/>
    <w:multiLevelType w:val="hybridMultilevel"/>
    <w:tmpl w:val="BE58EAF6"/>
    <w:lvl w:ilvl="0" w:tplc="3ED61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20"/>
    <w:rsid w:val="00094E26"/>
    <w:rsid w:val="0011185E"/>
    <w:rsid w:val="001D29A1"/>
    <w:rsid w:val="00227F32"/>
    <w:rsid w:val="002A5098"/>
    <w:rsid w:val="0033038A"/>
    <w:rsid w:val="005575A7"/>
    <w:rsid w:val="007D1A65"/>
    <w:rsid w:val="00837FDB"/>
    <w:rsid w:val="008960A3"/>
    <w:rsid w:val="00954E01"/>
    <w:rsid w:val="00A67B2D"/>
    <w:rsid w:val="00A92524"/>
    <w:rsid w:val="00C81C59"/>
    <w:rsid w:val="00CB6A9A"/>
    <w:rsid w:val="00D90336"/>
    <w:rsid w:val="00D95CA4"/>
    <w:rsid w:val="00DC3EDF"/>
    <w:rsid w:val="00E37F5E"/>
    <w:rsid w:val="00E56520"/>
    <w:rsid w:val="00F221FE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3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2021-06-29T12:46:00Z</dcterms:created>
  <dcterms:modified xsi:type="dcterms:W3CDTF">2021-06-29T16:14:00Z</dcterms:modified>
</cp:coreProperties>
</file>