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63" w:rsidRPr="002D5969" w:rsidRDefault="009A3263" w:rsidP="00306A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969">
        <w:rPr>
          <w:rFonts w:ascii="Times New Roman" w:hAnsi="Times New Roman" w:cs="Times New Roman"/>
          <w:b/>
          <w:sz w:val="40"/>
          <w:szCs w:val="40"/>
        </w:rPr>
        <w:t>Функциональная анатомия костей и их соединений.</w:t>
      </w:r>
    </w:p>
    <w:p w:rsidR="006E2E84" w:rsidRDefault="00306A73" w:rsidP="00306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73">
        <w:rPr>
          <w:rFonts w:ascii="Times New Roman" w:hAnsi="Times New Roman" w:cs="Times New Roman"/>
          <w:b/>
          <w:sz w:val="28"/>
          <w:szCs w:val="28"/>
        </w:rPr>
        <w:t>Виды соединения костей.</w:t>
      </w:r>
    </w:p>
    <w:p w:rsidR="009A3263" w:rsidRPr="002D5969" w:rsidRDefault="009A3263" w:rsidP="009A32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Выделяют две основные группы соединений костей – непрерывные и прерывные. Кроме того, выделяют небольшую группу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полупрерывных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соединений – переходную форму от непрерывных соединений к прерывным.</w:t>
      </w:r>
    </w:p>
    <w:p w:rsidR="009A3263" w:rsidRPr="002D5969" w:rsidRDefault="009A3263" w:rsidP="009A3263">
      <w:pPr>
        <w:numPr>
          <w:ilvl w:val="0"/>
          <w:numId w:val="1"/>
        </w:numPr>
        <w:shd w:val="clear" w:color="auto" w:fill="FFFFFF"/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Непрерывные соединения (синартрозы) образуются в тех отделах скелета, где нужна защита и прочность – например, между костями черепа. Синартрозы формируются, если промежуток между двумя костями целиком заполнен какой-либо тканью. В зависимости от вида этой ткани непрерывные соединения делят на 3 группы:</w:t>
      </w:r>
    </w:p>
    <w:p w:rsidR="009A3263" w:rsidRPr="002D5969" w:rsidRDefault="009A3263" w:rsidP="009A32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Фиброзные соединения (синдесмозы) образуются, если промежуток между костями заполнен соединительной тканью (плотная волокнистая ткань). Фиброзные соединения представлены: 1) мембранами. Мембраны образуются, если соединительная ткань, расположенная между двумя костями, имеет форму широкой пластинки (например, мембрана между костями предплечья или голени); 2) связками. Связки образуются, если соединительная ткань, лежащая между костями, имеет вид пучка или узкой ленты (например, связки позвоночного столба – продольные, жёлтые связки, и др.). В основном связки служат для укрепления подвижных соединений – суставов; 3) швами. Швы образуются, если края костей плотно примыкают друг к другу, а соединительная ткань имеет вид тонкой прослойки, расположенной между ними. Швами соединяются кости черепа. По форме различают швы: – зубчатые (между костями свода черепа: между лобной и теменными костями, затылочной и теменными костями); – чешуйчатые (между височной и теменной костями черепа); – плоские (между костями лицевого черепа); – вколоченный шов (между корнем зуба и лункой альвеолярного отростка верхней или нижней челюсти).</w:t>
      </w:r>
    </w:p>
    <w:p w:rsidR="009A3263" w:rsidRPr="002D5969" w:rsidRDefault="009A3263" w:rsidP="009A32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Хрящевые соединения (синхондрозы) образуются, если промежуток между костями заполнен хрящевой тканью. Различают временные и постоянные синхондрозы. Временные синхондрозы существуют только в детском и юношеском возрасте, пока кость растёт (синхондрозы между крестцовыми позвонками, между костями таза, между эпифизом и диафизом трубчатой кости). Постоянные синхондрозы существуют на протяжении всей жизни (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сихондрозы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между костями основания черепа – между височной и затылочной костями, между клиновидной костью и пирамидой височной кости).</w:t>
      </w:r>
    </w:p>
    <w:p w:rsidR="009A3263" w:rsidRPr="002D5969" w:rsidRDefault="009A3263" w:rsidP="009A32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lastRenderedPageBreak/>
        <w:t>Костные соединения (синостозы) – непрерывные соединения посредством костной ткани, т.е. срастание костей (срастание пяти крестцовых позвонков в единую кость – крестец; срастание подвздошной, седалищной и лобковой кости в единую тазовую кость).</w:t>
      </w:r>
    </w:p>
    <w:p w:rsidR="009A3263" w:rsidRPr="002D5969" w:rsidRDefault="009A3263" w:rsidP="009A3263">
      <w:pPr>
        <w:numPr>
          <w:ilvl w:val="0"/>
          <w:numId w:val="2"/>
        </w:numPr>
        <w:shd w:val="clear" w:color="auto" w:fill="FFFFFF"/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Полупрерывные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 В симфизах возможны незначительные смещения костей относительно друг друга. Это предохраняет кости от перелома при ударе или сильном давлении.</w:t>
      </w:r>
    </w:p>
    <w:p w:rsidR="009A3263" w:rsidRPr="002D5969" w:rsidRDefault="009A3263" w:rsidP="009A3263">
      <w:pPr>
        <w:numPr>
          <w:ilvl w:val="0"/>
          <w:numId w:val="2"/>
        </w:numPr>
        <w:shd w:val="clear" w:color="auto" w:fill="FFFFFF"/>
        <w:spacing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Прерывные соединения (диартрозы),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аппарат).</w:t>
      </w:r>
    </w:p>
    <w:p w:rsidR="009A3263" w:rsidRPr="002D5969" w:rsidRDefault="009A3263" w:rsidP="002D5969">
      <w:pPr>
        <w:spacing w:after="135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2250"/>
          <w:kern w:val="36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b/>
          <w:bCs/>
          <w:color w:val="012250"/>
          <w:kern w:val="36"/>
          <w:sz w:val="28"/>
          <w:szCs w:val="28"/>
          <w:lang w:eastAsia="ru-RU"/>
        </w:rPr>
        <w:t>Классификации суставов</w:t>
      </w:r>
    </w:p>
    <w:p w:rsidR="002D5969" w:rsidRPr="002D5969" w:rsidRDefault="009A3263" w:rsidP="002D596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По числу суставных поверхностей и способу их соединения:</w:t>
      </w:r>
    </w:p>
    <w:p w:rsidR="002D5969" w:rsidRPr="002D5969" w:rsidRDefault="009A3263" w:rsidP="002D5969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простые суставы имеют только две суставные поверхности (плечевой, тазобедренный, межфаланговые суставы).</w:t>
      </w:r>
    </w:p>
    <w:p w:rsidR="002D5969" w:rsidRPr="002D5969" w:rsidRDefault="009A3263" w:rsidP="002D5969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сложные суставы имеют более двух сочленяющихся суставных поверхностей (локтевой, лучезапястный, коленный, голеностопный суставы).</w:t>
      </w:r>
    </w:p>
    <w:p w:rsidR="002D5969" w:rsidRPr="002D5969" w:rsidRDefault="009A3263" w:rsidP="002D5969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комплексные суставы содержат внутрисуставные диски или мениски (височно-нижнечелюстной и грудинно-ключичный суставы имеют диск, коленный сустав – мениски).</w:t>
      </w:r>
    </w:p>
    <w:p w:rsidR="009A3263" w:rsidRPr="002D5969" w:rsidRDefault="009A3263" w:rsidP="002D5969">
      <w:pPr>
        <w:pStyle w:val="a3"/>
        <w:numPr>
          <w:ilvl w:val="0"/>
          <w:numId w:val="3"/>
        </w:num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комбинированные суставы – анатомически отдельные, но функционирующие вместе суставы (правый и левый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височнонижнечелюстные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суставы, правый и левый атлантозатылочные суставы,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дугоотростчатые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суставы позвоночного столба, поперечный сустав предплюсны).</w:t>
      </w:r>
    </w:p>
    <w:p w:rsidR="009A3263" w:rsidRPr="002D5969" w:rsidRDefault="009A3263" w:rsidP="009A3263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По форме суставных поверхностей и объему движений в суставе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трёх и более осей). По количеству осей, вокруг которых выполняются движения в суставе, можно выделить одноосные, двухосные и многоосные суставы.</w:t>
      </w:r>
    </w:p>
    <w:p w:rsidR="009A3263" w:rsidRPr="002D5969" w:rsidRDefault="009A3263" w:rsidP="009A3263">
      <w:pPr>
        <w:numPr>
          <w:ilvl w:val="0"/>
          <w:numId w:val="4"/>
        </w:numPr>
        <w:shd w:val="clear" w:color="auto" w:fill="FFFFFF"/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lastRenderedPageBreak/>
        <w:t xml:space="preserve">Одноосные суставы: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блоковидный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блоковидных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суставах движение происходит вокруг фронтальной оси – сгибание и разгибание (например, межфаланговые суставы); проксимальный лучелоктевой сустав (цилиндрический); межфаланговый сустав (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блоковидный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). – винтообразный сустав (вариант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блоковидного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блоковидном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</w:t>
      </w:r>
    </w:p>
    <w:p w:rsidR="009A3263" w:rsidRPr="002D5969" w:rsidRDefault="009A3263" w:rsidP="009A3263">
      <w:pPr>
        <w:numPr>
          <w:ilvl w:val="0"/>
          <w:numId w:val="4"/>
        </w:numPr>
        <w:shd w:val="clear" w:color="auto" w:fill="FFFFFF"/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Двухосные суставы: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мыщелковый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ограниченном объёме, поскольку суставные поверхности не параллельны. Мыщелки могут находиться в одной капсуле (коленный 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>запястнопястный</w:t>
      </w:r>
      <w:proofErr w:type="spellEnd"/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 сустав I пальца).</w:t>
      </w:r>
    </w:p>
    <w:p w:rsidR="009A3263" w:rsidRPr="002D5969" w:rsidRDefault="009A3263" w:rsidP="009A3263">
      <w:pPr>
        <w:numPr>
          <w:ilvl w:val="0"/>
          <w:numId w:val="4"/>
        </w:numPr>
        <w:shd w:val="clear" w:color="auto" w:fill="FFFFFF"/>
        <w:spacing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</w:pP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t xml:space="preserve">Многоосные суставы: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Движения совершаются вокруг всех основных осей: фронтальной </w:t>
      </w:r>
      <w:r w:rsidRPr="002D5969">
        <w:rPr>
          <w:rFonts w:ascii="Times New Roman" w:eastAsia="Times New Roman" w:hAnsi="Times New Roman" w:cs="Times New Roman"/>
          <w:color w:val="012243"/>
          <w:sz w:val="28"/>
          <w:szCs w:val="28"/>
          <w:lang w:eastAsia="ru-RU"/>
        </w:rPr>
        <w:lastRenderedPageBreak/>
        <w:t>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 Движения возможны вокруг всех осей, но объём движений меньше, чем в шаровидном суставе. – плоские суставы можно рассматривать как шаровидные с очень большим радиусом (межпозвоночные суставы). Суставные поверхности плоские, одинаковые по площади; движения возможны вокруг всех осей, но объём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9A3263" w:rsidRDefault="009A3263" w:rsidP="009A3263">
      <w:pPr>
        <w:rPr>
          <w:rFonts w:ascii="Times New Roman" w:hAnsi="Times New Roman" w:cs="Times New Roman"/>
          <w:b/>
          <w:sz w:val="28"/>
          <w:szCs w:val="28"/>
        </w:rPr>
      </w:pPr>
    </w:p>
    <w:p w:rsidR="009A3263" w:rsidRDefault="009A3263" w:rsidP="009A3263">
      <w:pPr>
        <w:rPr>
          <w:rFonts w:ascii="Times New Roman" w:hAnsi="Times New Roman" w:cs="Times New Roman"/>
          <w:b/>
          <w:sz w:val="28"/>
          <w:szCs w:val="28"/>
        </w:rPr>
      </w:pPr>
    </w:p>
    <w:p w:rsidR="002D5969" w:rsidRDefault="002D5969" w:rsidP="009A32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Функциональная анатомия мышц и морфологические критерии спортивного отбора.</w:t>
      </w:r>
    </w:p>
    <w:p w:rsidR="00033E54" w:rsidRDefault="00033E54" w:rsidP="009A3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мышц:</w:t>
      </w:r>
    </w:p>
    <w:p w:rsidR="00033E54" w:rsidRPr="001B6F77" w:rsidRDefault="00033E54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приводят в движение костные рычаги</w:t>
      </w:r>
    </w:p>
    <w:p w:rsidR="00033E54" w:rsidRPr="001B6F77" w:rsidRDefault="00033E54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удерживают в равновесии и перемещают тело в пространстве</w:t>
      </w:r>
    </w:p>
    <w:p w:rsidR="00033E54" w:rsidRPr="001B6F77" w:rsidRDefault="00033E54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- </w:t>
      </w:r>
      <w:r w:rsidR="001B6F77" w:rsidRPr="001B6F77">
        <w:rPr>
          <w:rFonts w:ascii="Times New Roman" w:hAnsi="Times New Roman" w:cs="Times New Roman"/>
          <w:sz w:val="28"/>
          <w:szCs w:val="28"/>
        </w:rPr>
        <w:t>осуществляют глотательные и дыхательные движения</w:t>
      </w:r>
    </w:p>
    <w:p w:rsidR="001B6F77" w:rsidRPr="001B6F77" w:rsidRDefault="001B6F77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формируют мимику</w:t>
      </w:r>
    </w:p>
    <w:p w:rsidR="001B6F77" w:rsidRPr="001B6F77" w:rsidRDefault="001B6F77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участвуют в образовании стенок полостей тела: ротовой, брюшной, грудной, таза</w:t>
      </w:r>
    </w:p>
    <w:p w:rsidR="001B6F77" w:rsidRPr="001B6F77" w:rsidRDefault="001B6F77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входят в состав стенок некоторых внутренних органов (глотка, верхняя часть пищевода, гортань)</w:t>
      </w:r>
    </w:p>
    <w:p w:rsidR="001B6F77" w:rsidRPr="001B6F77" w:rsidRDefault="001B6F77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находятся в числе вспомогательных органов глаза</w:t>
      </w:r>
    </w:p>
    <w:p w:rsidR="001B6F77" w:rsidRPr="001B6F77" w:rsidRDefault="001B6F77" w:rsidP="00033E54">
      <w:p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оказывают действие на слуховые косточки в барабанной полости</w:t>
      </w:r>
    </w:p>
    <w:p w:rsidR="00033E54" w:rsidRPr="001B6F77" w:rsidRDefault="00033E54" w:rsidP="009A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263" w:rsidRDefault="009A3263" w:rsidP="009A3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969">
        <w:rPr>
          <w:rFonts w:ascii="Times New Roman" w:hAnsi="Times New Roman" w:cs="Times New Roman"/>
          <w:b/>
          <w:sz w:val="28"/>
          <w:szCs w:val="28"/>
        </w:rPr>
        <w:t>Классификация мышц.</w:t>
      </w:r>
    </w:p>
    <w:p w:rsidR="002D5969" w:rsidRPr="001B6F77" w:rsidRDefault="002D5969" w:rsidP="002D59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По направлению мышечных волокон: 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- прямая </w:t>
      </w:r>
      <w:proofErr w:type="spellStart"/>
      <w:r w:rsidRPr="001B6F77">
        <w:rPr>
          <w:rFonts w:ascii="Times New Roman" w:hAnsi="Times New Roman" w:cs="Times New Roman"/>
          <w:sz w:val="28"/>
          <w:szCs w:val="28"/>
        </w:rPr>
        <w:t>мышцаживота</w:t>
      </w:r>
      <w:proofErr w:type="spellEnd"/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внутренняя косая мышца живота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поперечная мышца живота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круговая мышца живота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69" w:rsidRPr="001B6F77" w:rsidRDefault="002D5969" w:rsidP="002D59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По числу головок: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6F77">
        <w:rPr>
          <w:rFonts w:ascii="Times New Roman" w:hAnsi="Times New Roman" w:cs="Times New Roman"/>
          <w:sz w:val="28"/>
          <w:szCs w:val="28"/>
        </w:rPr>
        <w:t>двухглавая</w:t>
      </w:r>
      <w:proofErr w:type="spellEnd"/>
      <w:r w:rsidRPr="001B6F77">
        <w:rPr>
          <w:rFonts w:ascii="Times New Roman" w:hAnsi="Times New Roman" w:cs="Times New Roman"/>
          <w:sz w:val="28"/>
          <w:szCs w:val="28"/>
        </w:rPr>
        <w:t xml:space="preserve"> мышца</w:t>
      </w:r>
    </w:p>
    <w:p w:rsidR="002D5969" w:rsidRPr="001B6F77" w:rsidRDefault="002D5969" w:rsidP="002D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трехглавая мышца</w:t>
      </w:r>
    </w:p>
    <w:p w:rsidR="002D5969" w:rsidRPr="001B6F77" w:rsidRDefault="002D5969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четырехглавая мышца</w:t>
      </w:r>
    </w:p>
    <w:p w:rsidR="00033E54" w:rsidRPr="001B6F77" w:rsidRDefault="00033E54" w:rsidP="00033E54">
      <w:pPr>
        <w:rPr>
          <w:rFonts w:ascii="Times New Roman" w:hAnsi="Times New Roman" w:cs="Times New Roman"/>
          <w:sz w:val="28"/>
          <w:szCs w:val="28"/>
        </w:rPr>
      </w:pPr>
    </w:p>
    <w:p w:rsidR="00033E54" w:rsidRPr="001B6F77" w:rsidRDefault="00033E54" w:rsidP="00033E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По месту начала и прикрепления: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грудино-ключичная сосцевидная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плечелучевая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E54" w:rsidRPr="001B6F77" w:rsidRDefault="00033E54" w:rsidP="00033E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По положению: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межреберные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подколенная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6F77">
        <w:rPr>
          <w:rFonts w:ascii="Times New Roman" w:hAnsi="Times New Roman" w:cs="Times New Roman"/>
          <w:sz w:val="28"/>
          <w:szCs w:val="28"/>
        </w:rPr>
        <w:t>подостная</w:t>
      </w:r>
      <w:proofErr w:type="spellEnd"/>
      <w:r w:rsidRPr="001B6F77">
        <w:rPr>
          <w:rFonts w:ascii="Times New Roman" w:hAnsi="Times New Roman" w:cs="Times New Roman"/>
          <w:sz w:val="28"/>
          <w:szCs w:val="28"/>
        </w:rPr>
        <w:t xml:space="preserve">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E54" w:rsidRPr="001B6F77" w:rsidRDefault="00033E54" w:rsidP="00033E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По форме: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дельтовидная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6F77">
        <w:rPr>
          <w:rFonts w:ascii="Times New Roman" w:hAnsi="Times New Roman" w:cs="Times New Roman"/>
          <w:sz w:val="28"/>
          <w:szCs w:val="28"/>
        </w:rPr>
        <w:t>трапецевидная</w:t>
      </w:r>
      <w:proofErr w:type="spellEnd"/>
      <w:r w:rsidRPr="001B6F77">
        <w:rPr>
          <w:rFonts w:ascii="Times New Roman" w:hAnsi="Times New Roman" w:cs="Times New Roman"/>
          <w:sz w:val="28"/>
          <w:szCs w:val="28"/>
        </w:rPr>
        <w:t xml:space="preserve"> мышца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77">
        <w:rPr>
          <w:rFonts w:ascii="Times New Roman" w:hAnsi="Times New Roman" w:cs="Times New Roman"/>
          <w:sz w:val="28"/>
          <w:szCs w:val="28"/>
        </w:rPr>
        <w:t>- ромбовидные мышцы</w:t>
      </w:r>
    </w:p>
    <w:p w:rsidR="00033E54" w:rsidRPr="001B6F77" w:rsidRDefault="00033E54" w:rsidP="00033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69" w:rsidRPr="009E3A86" w:rsidRDefault="002D5969" w:rsidP="002D5969">
      <w:pPr>
        <w:rPr>
          <w:rFonts w:ascii="Times New Roman" w:hAnsi="Times New Roman" w:cs="Times New Roman"/>
          <w:sz w:val="28"/>
          <w:szCs w:val="28"/>
        </w:rPr>
      </w:pPr>
    </w:p>
    <w:p w:rsidR="009A3263" w:rsidRDefault="009E3A86" w:rsidP="009E3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86">
        <w:rPr>
          <w:rFonts w:ascii="Times New Roman" w:hAnsi="Times New Roman" w:cs="Times New Roman"/>
          <w:b/>
          <w:sz w:val="28"/>
          <w:szCs w:val="28"/>
        </w:rPr>
        <w:t>Возрастные особенности мышц.</w:t>
      </w:r>
    </w:p>
    <w:p w:rsidR="009E3A86" w:rsidRDefault="009E3A86" w:rsidP="009E3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года:</w:t>
      </w:r>
    </w:p>
    <w:p w:rsidR="009E3A86" w:rsidRDefault="009E3A86" w:rsidP="009E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созревают мышцы, обеспечивающие рефлексы: сосательные, хватательные. Мышцы плечевого пояса и рук более развиты, чем мышцы таза, бедра и ног.</w:t>
      </w:r>
    </w:p>
    <w:p w:rsidR="009E3A86" w:rsidRDefault="009E3A86" w:rsidP="009E3A86">
      <w:pPr>
        <w:rPr>
          <w:rFonts w:ascii="Times New Roman" w:hAnsi="Times New Roman" w:cs="Times New Roman"/>
          <w:b/>
          <w:sz w:val="28"/>
          <w:szCs w:val="28"/>
        </w:rPr>
      </w:pPr>
      <w:r w:rsidRPr="009E3A86">
        <w:rPr>
          <w:rFonts w:ascii="Times New Roman" w:hAnsi="Times New Roman" w:cs="Times New Roman"/>
          <w:b/>
          <w:sz w:val="28"/>
          <w:szCs w:val="28"/>
        </w:rPr>
        <w:t>Период от 1 года до 2-х:</w:t>
      </w:r>
    </w:p>
    <w:p w:rsidR="009E3A86" w:rsidRDefault="009E3A86" w:rsidP="009E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мышцы, удерживающие тело в вертикальном положении</w:t>
      </w:r>
      <w:r w:rsidR="00E04F06">
        <w:rPr>
          <w:rFonts w:ascii="Times New Roman" w:hAnsi="Times New Roman" w:cs="Times New Roman"/>
          <w:sz w:val="28"/>
          <w:szCs w:val="28"/>
        </w:rPr>
        <w:t>.</w:t>
      </w:r>
    </w:p>
    <w:p w:rsidR="00E04F06" w:rsidRDefault="00E04F06" w:rsidP="009E3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от 2-х до 4-х лет:</w:t>
      </w:r>
    </w:p>
    <w:p w:rsidR="00E04F06" w:rsidRPr="00E04F06" w:rsidRDefault="00E04F06" w:rsidP="009E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конечность: больше развиты проксимальные мышцы, чем дистальные, поверхностные толще, чем глубокие.</w:t>
      </w:r>
    </w:p>
    <w:p w:rsidR="00E04F06" w:rsidRDefault="00E04F06" w:rsidP="009E3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с 4-х до 5 лет:</w:t>
      </w:r>
    </w:p>
    <w:p w:rsidR="00E04F06" w:rsidRDefault="00E04F06" w:rsidP="00E04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мышцы плеча и предплечья. Мышцы туловища развиваются быстрее, чем мышцы рук и ног.</w:t>
      </w:r>
    </w:p>
    <w:p w:rsidR="00E04F06" w:rsidRDefault="00E04F06" w:rsidP="00E04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с 6-ти до 7 лет:</w:t>
      </w:r>
    </w:p>
    <w:p w:rsidR="00E04F06" w:rsidRDefault="00E04F06" w:rsidP="00E04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Происходит ускорение развития мышц кисти. Развитие сгибателей опережает развитие разгибателей.</w:t>
      </w:r>
    </w:p>
    <w:p w:rsidR="00E04F06" w:rsidRDefault="00E04F06" w:rsidP="00E04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10 лет:</w:t>
      </w:r>
    </w:p>
    <w:p w:rsidR="00E04F06" w:rsidRDefault="00E04F06" w:rsidP="00E04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Увеличивается физиологический поперечник мышц, связанный с движением пальцев.</w:t>
      </w:r>
    </w:p>
    <w:p w:rsidR="0066720A" w:rsidRDefault="00E04F06" w:rsidP="00E04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12 до 16 лет:</w:t>
      </w:r>
    </w:p>
    <w:p w:rsidR="00E04F06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мышцы, обеспечивающие вертикальное положение тела, активно развивается сократительный аппарат.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мышечных волокон в толщину продолжается до 30-35 лет.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</w:p>
    <w:p w:rsidR="0066720A" w:rsidRDefault="0066720A" w:rsidP="0066720A">
      <w:pPr>
        <w:rPr>
          <w:rFonts w:ascii="Times New Roman" w:hAnsi="Times New Roman" w:cs="Times New Roman"/>
          <w:b/>
          <w:sz w:val="28"/>
          <w:szCs w:val="28"/>
        </w:rPr>
      </w:pPr>
      <w:r w:rsidRPr="0066720A">
        <w:rPr>
          <w:rFonts w:ascii="Times New Roman" w:hAnsi="Times New Roman" w:cs="Times New Roman"/>
          <w:b/>
          <w:sz w:val="28"/>
          <w:szCs w:val="28"/>
        </w:rPr>
        <w:t>Старение мышц: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уменьшается % содержания мышечной массы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атрофия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понижается тонус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уменьшается диаметр волокон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уменьшается физиологический поперечник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снижаются силовые показатели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перестраивается соединительно-тканный каркас</w:t>
      </w:r>
    </w:p>
    <w:p w:rsidR="0066720A" w:rsidRDefault="0066720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уменьшается эластичность (</w:t>
      </w:r>
      <w:r w:rsidR="000024EA">
        <w:rPr>
          <w:rFonts w:ascii="Times New Roman" w:hAnsi="Times New Roman" w:cs="Times New Roman"/>
          <w:sz w:val="28"/>
          <w:szCs w:val="28"/>
        </w:rPr>
        <w:t>мышца становится плотной на ощупь)</w:t>
      </w:r>
    </w:p>
    <w:p w:rsidR="000024EA" w:rsidRDefault="000024E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перестраивается сосудисто-нервный аппарат мышц</w:t>
      </w:r>
    </w:p>
    <w:p w:rsidR="000024EA" w:rsidRDefault="000024E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снижается (погибает) больше быстрых мышечных волокон, движения становятся замедленными</w:t>
      </w:r>
    </w:p>
    <w:p w:rsidR="000024EA" w:rsidRDefault="000024E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исчезают изгибы позвоночника</w:t>
      </w:r>
    </w:p>
    <w:p w:rsidR="000024EA" w:rsidRPr="0066720A" w:rsidRDefault="000024EA" w:rsidP="00667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 походка, становится медленная с шарканьем или шаткая.</w:t>
      </w:r>
    </w:p>
    <w:sectPr w:rsidR="000024EA" w:rsidRPr="0066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60" w:rsidRDefault="001F7160" w:rsidP="00E04F06">
      <w:pPr>
        <w:spacing w:after="0" w:line="240" w:lineRule="auto"/>
      </w:pPr>
      <w:r>
        <w:separator/>
      </w:r>
    </w:p>
  </w:endnote>
  <w:endnote w:type="continuationSeparator" w:id="0">
    <w:p w:rsidR="001F7160" w:rsidRDefault="001F7160" w:rsidP="00E0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60" w:rsidRDefault="001F7160" w:rsidP="00E04F06">
      <w:pPr>
        <w:spacing w:after="0" w:line="240" w:lineRule="auto"/>
      </w:pPr>
      <w:r>
        <w:separator/>
      </w:r>
    </w:p>
  </w:footnote>
  <w:footnote w:type="continuationSeparator" w:id="0">
    <w:p w:rsidR="001F7160" w:rsidRDefault="001F7160" w:rsidP="00E0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E0A"/>
    <w:multiLevelType w:val="multilevel"/>
    <w:tmpl w:val="9E12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DE8"/>
    <w:multiLevelType w:val="multilevel"/>
    <w:tmpl w:val="DEA2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96E49"/>
    <w:multiLevelType w:val="multilevel"/>
    <w:tmpl w:val="8B3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5459B"/>
    <w:multiLevelType w:val="hybridMultilevel"/>
    <w:tmpl w:val="C478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0B38"/>
    <w:multiLevelType w:val="multilevel"/>
    <w:tmpl w:val="2D9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C8"/>
    <w:rsid w:val="000024EA"/>
    <w:rsid w:val="00033E54"/>
    <w:rsid w:val="001B6F77"/>
    <w:rsid w:val="001F7160"/>
    <w:rsid w:val="002D5969"/>
    <w:rsid w:val="00306A73"/>
    <w:rsid w:val="0066720A"/>
    <w:rsid w:val="006E2E84"/>
    <w:rsid w:val="009A3263"/>
    <w:rsid w:val="009E3A86"/>
    <w:rsid w:val="00A72AC8"/>
    <w:rsid w:val="00E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AC1D-58C2-4A4F-A7C5-8ADE8DC9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F06"/>
  </w:style>
  <w:style w:type="paragraph" w:styleId="a6">
    <w:name w:val="footer"/>
    <w:basedOn w:val="a"/>
    <w:link w:val="a7"/>
    <w:uiPriority w:val="99"/>
    <w:unhideWhenUsed/>
    <w:rsid w:val="00E0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Евстифеева</dc:creator>
  <cp:keywords/>
  <dc:description/>
  <cp:lastModifiedBy>Наталья Евстифеева</cp:lastModifiedBy>
  <cp:revision>2</cp:revision>
  <dcterms:created xsi:type="dcterms:W3CDTF">2020-06-19T11:04:00Z</dcterms:created>
  <dcterms:modified xsi:type="dcterms:W3CDTF">2020-06-19T12:38:00Z</dcterms:modified>
</cp:coreProperties>
</file>